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41921" w14:textId="77777777" w:rsidR="00D14C68" w:rsidRPr="00941843" w:rsidRDefault="00D14C68" w:rsidP="00D14C68">
      <w:pPr>
        <w:jc w:val="center"/>
        <w:rPr>
          <w:b/>
          <w:bCs/>
          <w:color w:val="FF0000"/>
          <w:sz w:val="28"/>
          <w:szCs w:val="28"/>
        </w:rPr>
      </w:pPr>
      <w:r w:rsidRPr="00941843">
        <w:rPr>
          <w:b/>
          <w:bCs/>
          <w:noProof/>
          <w:color w:val="FF0000"/>
          <w:szCs w:val="24"/>
        </w:rPr>
        <w:drawing>
          <wp:inline distT="0" distB="0" distL="0" distR="0" wp14:anchorId="41EFFA25" wp14:editId="2E5C2D3E">
            <wp:extent cx="2916000" cy="2063062"/>
            <wp:effectExtent l="0" t="0" r="0" b="0"/>
            <wp:docPr id="2" name="Immagine 2" descr="Immagine che contiene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logo&#10;&#10;Descrizione generata automa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16000" cy="2063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4CDDE" w14:textId="77777777" w:rsidR="00D14C68" w:rsidRPr="00941843" w:rsidRDefault="00D14C68" w:rsidP="00D14C68">
      <w:pPr>
        <w:jc w:val="center"/>
        <w:rPr>
          <w:b/>
          <w:bCs/>
          <w:szCs w:val="24"/>
        </w:rPr>
      </w:pPr>
      <w:r w:rsidRPr="00941843">
        <w:rPr>
          <w:b/>
          <w:bCs/>
          <w:color w:val="FF0000"/>
          <w:sz w:val="28"/>
          <w:szCs w:val="28"/>
        </w:rPr>
        <w:t>MUSIK</w:t>
      </w:r>
      <w:bookmarkStart w:id="0" w:name="_Hlk99883974"/>
      <w:r w:rsidRPr="00941843">
        <w:rPr>
          <w:b/>
          <w:bCs/>
          <w:color w:val="FF0000"/>
          <w:sz w:val="28"/>
          <w:szCs w:val="28"/>
        </w:rPr>
        <w:t xml:space="preserve">È </w:t>
      </w:r>
      <w:bookmarkEnd w:id="0"/>
      <w:r w:rsidRPr="00941843">
        <w:rPr>
          <w:b/>
          <w:bCs/>
          <w:color w:val="FF0000"/>
          <w:sz w:val="28"/>
          <w:szCs w:val="28"/>
        </w:rPr>
        <w:t>2023</w:t>
      </w:r>
      <w:r w:rsidRPr="00941843">
        <w:rPr>
          <w:b/>
          <w:bCs/>
          <w:szCs w:val="24"/>
        </w:rPr>
        <w:t xml:space="preserve"> </w:t>
      </w:r>
      <w:r w:rsidRPr="00941843">
        <w:rPr>
          <w:b/>
          <w:bCs/>
          <w:szCs w:val="24"/>
        </w:rPr>
        <w:br/>
        <w:t>Dodicesima edizione</w:t>
      </w:r>
    </w:p>
    <w:p w14:paraId="41FAB768" w14:textId="77777777" w:rsidR="00D14C68" w:rsidRDefault="00D14C68" w:rsidP="00D14C68"/>
    <w:p w14:paraId="4A5AF110" w14:textId="77777777" w:rsidR="00D14C68" w:rsidRDefault="00D14C68" w:rsidP="00D14C68"/>
    <w:p w14:paraId="1DDEDC50" w14:textId="028B2FC2" w:rsidR="00D14C68" w:rsidRPr="00D14C68" w:rsidRDefault="00D14C68" w:rsidP="00D14C68">
      <w:pPr>
        <w:rPr>
          <w:b/>
          <w:bCs/>
          <w:sz w:val="20"/>
        </w:rPr>
      </w:pPr>
      <w:r w:rsidRPr="00D14C68">
        <w:rPr>
          <w:b/>
          <w:bCs/>
          <w:sz w:val="20"/>
        </w:rPr>
        <w:t>Sabato 21 ottobre, ore 21.00</w:t>
      </w:r>
    </w:p>
    <w:p w14:paraId="15A0B485" w14:textId="28FFF3DA" w:rsidR="00212E71" w:rsidRPr="00D14C68" w:rsidRDefault="00D14C68">
      <w:pPr>
        <w:rPr>
          <w:sz w:val="20"/>
        </w:rPr>
      </w:pPr>
      <w:r w:rsidRPr="00D14C68">
        <w:rPr>
          <w:sz w:val="20"/>
        </w:rPr>
        <w:t>Padova, Sala dei Giganti al Liviano</w:t>
      </w:r>
    </w:p>
    <w:p w14:paraId="2FC6918C" w14:textId="77777777" w:rsidR="00D14C68" w:rsidRPr="00D14C68" w:rsidRDefault="00D14C68">
      <w:pPr>
        <w:rPr>
          <w:sz w:val="20"/>
        </w:rPr>
      </w:pPr>
    </w:p>
    <w:p w14:paraId="45B38F26" w14:textId="648EB329" w:rsidR="00D14C68" w:rsidRPr="006E4EF7" w:rsidRDefault="00D14C68">
      <w:pPr>
        <w:rPr>
          <w:sz w:val="20"/>
          <w:lang w:val="en-US"/>
        </w:rPr>
      </w:pPr>
      <w:r w:rsidRPr="006E4EF7">
        <w:rPr>
          <w:b/>
          <w:bCs/>
          <w:sz w:val="20"/>
          <w:lang w:val="en-US"/>
        </w:rPr>
        <w:t>Sarah McKenzie Quintet</w:t>
      </w:r>
      <w:r w:rsidRPr="006E4EF7">
        <w:rPr>
          <w:sz w:val="20"/>
          <w:lang w:val="en-US"/>
        </w:rPr>
        <w:br/>
      </w:r>
      <w:r w:rsidRPr="006E4EF7">
        <w:rPr>
          <w:i/>
          <w:iCs/>
          <w:sz w:val="20"/>
          <w:lang w:val="en-US"/>
        </w:rPr>
        <w:t>Without You</w:t>
      </w:r>
      <w:r w:rsidRPr="006E4EF7">
        <w:rPr>
          <w:sz w:val="20"/>
          <w:lang w:val="en-US"/>
        </w:rPr>
        <w:br/>
      </w:r>
    </w:p>
    <w:p w14:paraId="488F53C7" w14:textId="4F6A0827" w:rsidR="00D14C68" w:rsidRPr="00D14C68" w:rsidRDefault="00D14C68" w:rsidP="00D14C68">
      <w:pPr>
        <w:rPr>
          <w:sz w:val="20"/>
        </w:rPr>
      </w:pPr>
      <w:r w:rsidRPr="00D14C68">
        <w:rPr>
          <w:b/>
          <w:bCs/>
          <w:sz w:val="20"/>
        </w:rPr>
        <w:t>Sarah McKenzie</w:t>
      </w:r>
      <w:r>
        <w:rPr>
          <w:sz w:val="20"/>
        </w:rPr>
        <w:t xml:space="preserve"> </w:t>
      </w:r>
      <w:r w:rsidRPr="00D14C68">
        <w:rPr>
          <w:sz w:val="20"/>
        </w:rPr>
        <w:t>pianoforte e voce</w:t>
      </w:r>
    </w:p>
    <w:p w14:paraId="3D8DD501" w14:textId="31C79523" w:rsidR="00D14C68" w:rsidRPr="00D14C68" w:rsidRDefault="00D14C68" w:rsidP="00D14C68">
      <w:pPr>
        <w:rPr>
          <w:sz w:val="20"/>
        </w:rPr>
      </w:pPr>
      <w:r w:rsidRPr="00D14C68">
        <w:rPr>
          <w:b/>
          <w:bCs/>
          <w:sz w:val="20"/>
        </w:rPr>
        <w:t>Hugo Lippi</w:t>
      </w:r>
      <w:r>
        <w:rPr>
          <w:b/>
          <w:bCs/>
          <w:sz w:val="20"/>
        </w:rPr>
        <w:t xml:space="preserve"> </w:t>
      </w:r>
      <w:r w:rsidRPr="00D14C68">
        <w:rPr>
          <w:sz w:val="20"/>
        </w:rPr>
        <w:t>chitarra</w:t>
      </w:r>
    </w:p>
    <w:p w14:paraId="05316DCB" w14:textId="50B138CE" w:rsidR="00D14C68" w:rsidRPr="00D14C68" w:rsidRDefault="00D14C68" w:rsidP="00D14C68">
      <w:pPr>
        <w:rPr>
          <w:sz w:val="20"/>
        </w:rPr>
      </w:pPr>
      <w:r w:rsidRPr="00D14C68">
        <w:rPr>
          <w:b/>
          <w:bCs/>
          <w:sz w:val="20"/>
        </w:rPr>
        <w:t xml:space="preserve">Pierre </w:t>
      </w:r>
      <w:proofErr w:type="spellStart"/>
      <w:r w:rsidRPr="00D14C68">
        <w:rPr>
          <w:b/>
          <w:bCs/>
          <w:sz w:val="20"/>
        </w:rPr>
        <w:t>Boussaguet</w:t>
      </w:r>
      <w:proofErr w:type="spellEnd"/>
      <w:r>
        <w:rPr>
          <w:b/>
          <w:bCs/>
          <w:sz w:val="20"/>
        </w:rPr>
        <w:t xml:space="preserve"> </w:t>
      </w:r>
      <w:r w:rsidRPr="00D14C68">
        <w:rPr>
          <w:sz w:val="20"/>
        </w:rPr>
        <w:t>contrabbasso</w:t>
      </w:r>
    </w:p>
    <w:p w14:paraId="544DC3D6" w14:textId="39DD0F8D" w:rsidR="00D14C68" w:rsidRPr="00D14C68" w:rsidRDefault="00D14C68" w:rsidP="00D14C68">
      <w:pPr>
        <w:rPr>
          <w:sz w:val="20"/>
        </w:rPr>
      </w:pPr>
      <w:proofErr w:type="spellStart"/>
      <w:r w:rsidRPr="00D14C68">
        <w:rPr>
          <w:b/>
          <w:bCs/>
          <w:sz w:val="20"/>
        </w:rPr>
        <w:t>Sebastiaan</w:t>
      </w:r>
      <w:proofErr w:type="spellEnd"/>
      <w:r w:rsidRPr="00D14C68">
        <w:rPr>
          <w:b/>
          <w:bCs/>
          <w:sz w:val="20"/>
        </w:rPr>
        <w:t xml:space="preserve"> de </w:t>
      </w:r>
      <w:proofErr w:type="spellStart"/>
      <w:r w:rsidRPr="00D14C68">
        <w:rPr>
          <w:b/>
          <w:bCs/>
          <w:sz w:val="20"/>
        </w:rPr>
        <w:t>Krom</w:t>
      </w:r>
      <w:proofErr w:type="spellEnd"/>
      <w:r>
        <w:rPr>
          <w:sz w:val="20"/>
        </w:rPr>
        <w:t xml:space="preserve"> </w:t>
      </w:r>
      <w:r w:rsidRPr="00D14C68">
        <w:rPr>
          <w:sz w:val="20"/>
        </w:rPr>
        <w:t>batteria</w:t>
      </w:r>
    </w:p>
    <w:p w14:paraId="1ECC6546" w14:textId="70AA7075" w:rsidR="00D14C68" w:rsidRPr="00D14C68" w:rsidRDefault="00D14C68" w:rsidP="00D14C68">
      <w:pPr>
        <w:rPr>
          <w:sz w:val="20"/>
        </w:rPr>
      </w:pPr>
      <w:r w:rsidRPr="00D14C68">
        <w:rPr>
          <w:b/>
          <w:bCs/>
          <w:sz w:val="20"/>
        </w:rPr>
        <w:t>Gabor Bolla</w:t>
      </w:r>
      <w:r>
        <w:rPr>
          <w:b/>
          <w:bCs/>
          <w:sz w:val="20"/>
        </w:rPr>
        <w:t xml:space="preserve"> </w:t>
      </w:r>
      <w:r w:rsidRPr="00D14C68">
        <w:rPr>
          <w:sz w:val="20"/>
        </w:rPr>
        <w:t>sax</w:t>
      </w:r>
    </w:p>
    <w:p w14:paraId="7332CB7A" w14:textId="77777777" w:rsidR="00D14C68" w:rsidRPr="00D14C68" w:rsidRDefault="00D14C68" w:rsidP="00D14C68">
      <w:pPr>
        <w:rPr>
          <w:sz w:val="20"/>
        </w:rPr>
      </w:pPr>
    </w:p>
    <w:p w14:paraId="7027942A" w14:textId="77777777" w:rsidR="00D14C68" w:rsidRPr="00D14C68" w:rsidRDefault="00D14C68" w:rsidP="00D14C68">
      <w:pPr>
        <w:rPr>
          <w:sz w:val="20"/>
        </w:rPr>
      </w:pPr>
      <w:r w:rsidRPr="00D14C68">
        <w:rPr>
          <w:sz w:val="20"/>
        </w:rPr>
        <w:t xml:space="preserve">Ingresso gratuito con prenotazione </w:t>
      </w:r>
    </w:p>
    <w:p w14:paraId="396BF1F0" w14:textId="77777777" w:rsidR="00D14C68" w:rsidRPr="00D14C68" w:rsidRDefault="00D14C68" w:rsidP="00D14C68">
      <w:pPr>
        <w:rPr>
          <w:sz w:val="20"/>
        </w:rPr>
      </w:pPr>
      <w:r w:rsidRPr="00D14C68">
        <w:rPr>
          <w:sz w:val="20"/>
        </w:rPr>
        <w:t xml:space="preserve">sul sito </w:t>
      </w:r>
      <w:hyperlink r:id="rId5" w:history="1">
        <w:r w:rsidRPr="00D14C68">
          <w:rPr>
            <w:rStyle w:val="Collegamentoipertestuale"/>
            <w:sz w:val="20"/>
          </w:rPr>
          <w:t>www.rassegnamusike.it</w:t>
        </w:r>
      </w:hyperlink>
    </w:p>
    <w:p w14:paraId="7D2D6691" w14:textId="77777777" w:rsidR="00D14C68" w:rsidRPr="00D14C68" w:rsidRDefault="00D14C68" w:rsidP="00D14C68">
      <w:pPr>
        <w:rPr>
          <w:sz w:val="20"/>
        </w:rPr>
      </w:pPr>
      <w:r w:rsidRPr="00D14C68">
        <w:rPr>
          <w:sz w:val="20"/>
        </w:rPr>
        <w:t>fino ad esaurimento posti</w:t>
      </w:r>
    </w:p>
    <w:p w14:paraId="35CDEC25" w14:textId="77777777" w:rsidR="00D14C68" w:rsidRDefault="00D14C68" w:rsidP="00D14C68"/>
    <w:p w14:paraId="2C419E4A" w14:textId="040E7B7E" w:rsidR="00C87B9B" w:rsidRPr="00C87B9B" w:rsidRDefault="001669B0" w:rsidP="00D14C68">
      <w:pPr>
        <w:rPr>
          <w:b/>
          <w:bCs/>
          <w:color w:val="FF0000"/>
        </w:rPr>
      </w:pPr>
      <w:r>
        <w:rPr>
          <w:b/>
          <w:bCs/>
          <w:color w:val="FF0000"/>
        </w:rPr>
        <w:t xml:space="preserve">Il </w:t>
      </w:r>
      <w:r w:rsidR="00CF5B44">
        <w:rPr>
          <w:b/>
          <w:bCs/>
          <w:color w:val="FF0000"/>
        </w:rPr>
        <w:t>j</w:t>
      </w:r>
      <w:r>
        <w:rPr>
          <w:b/>
          <w:bCs/>
          <w:color w:val="FF0000"/>
        </w:rPr>
        <w:t>azz</w:t>
      </w:r>
      <w:r w:rsidR="00C87B9B" w:rsidRPr="00C87B9B">
        <w:rPr>
          <w:b/>
          <w:bCs/>
          <w:color w:val="FF0000"/>
        </w:rPr>
        <w:t xml:space="preserve"> protagonista a </w:t>
      </w:r>
      <w:proofErr w:type="spellStart"/>
      <w:r w:rsidR="00C87B9B" w:rsidRPr="007D59C1">
        <w:rPr>
          <w:b/>
          <w:bCs/>
          <w:i/>
          <w:iCs/>
          <w:color w:val="FF0000"/>
        </w:rPr>
        <w:t>Musikè</w:t>
      </w:r>
      <w:proofErr w:type="spellEnd"/>
      <w:r w:rsidR="00CF5B44">
        <w:rPr>
          <w:b/>
          <w:bCs/>
          <w:color w:val="FF0000"/>
        </w:rPr>
        <w:t>:</w:t>
      </w:r>
      <w:r w:rsidR="00126695">
        <w:rPr>
          <w:b/>
          <w:bCs/>
          <w:color w:val="FF0000"/>
        </w:rPr>
        <w:t xml:space="preserve"> </w:t>
      </w:r>
      <w:r w:rsidR="00CF5B44">
        <w:rPr>
          <w:b/>
          <w:bCs/>
          <w:color w:val="FF0000"/>
        </w:rPr>
        <w:t xml:space="preserve">il quintetto di </w:t>
      </w:r>
      <w:r w:rsidR="00C87B9B" w:rsidRPr="00C87B9B">
        <w:rPr>
          <w:b/>
          <w:bCs/>
          <w:color w:val="FF0000"/>
        </w:rPr>
        <w:t xml:space="preserve">Sarah McKenzie in Sala dei Giganti </w:t>
      </w:r>
    </w:p>
    <w:p w14:paraId="19EF2AF3" w14:textId="77777777" w:rsidR="00C87B9B" w:rsidRDefault="00C87B9B" w:rsidP="00D14C68">
      <w:pPr>
        <w:rPr>
          <w:b/>
          <w:bCs/>
        </w:rPr>
      </w:pPr>
    </w:p>
    <w:p w14:paraId="4A9F760F" w14:textId="2A23CF0F" w:rsidR="001669B0" w:rsidRDefault="006E4EF7" w:rsidP="00E64931">
      <w:pPr>
        <w:jc w:val="both"/>
      </w:pPr>
      <w:r>
        <w:rPr>
          <w:b/>
          <w:bCs/>
        </w:rPr>
        <w:t>S</w:t>
      </w:r>
      <w:r w:rsidR="001669B0" w:rsidRPr="001669B0">
        <w:rPr>
          <w:b/>
          <w:bCs/>
        </w:rPr>
        <w:t xml:space="preserve">abato 21 ottobre </w:t>
      </w:r>
      <w:r w:rsidR="001669B0">
        <w:t xml:space="preserve">alle </w:t>
      </w:r>
      <w:r w:rsidR="001669B0" w:rsidRPr="001669B0">
        <w:rPr>
          <w:b/>
          <w:bCs/>
        </w:rPr>
        <w:t>21.00</w:t>
      </w:r>
      <w:r>
        <w:rPr>
          <w:b/>
          <w:bCs/>
        </w:rPr>
        <w:t>,</w:t>
      </w:r>
      <w:r w:rsidR="001669B0">
        <w:t xml:space="preserve"> </w:t>
      </w:r>
      <w:r>
        <w:t xml:space="preserve">nella </w:t>
      </w:r>
      <w:r w:rsidRPr="001669B0">
        <w:rPr>
          <w:b/>
          <w:bCs/>
        </w:rPr>
        <w:t xml:space="preserve">Sala dei Giganti al Liviano </w:t>
      </w:r>
      <w:r>
        <w:t xml:space="preserve">di </w:t>
      </w:r>
      <w:r w:rsidRPr="001669B0">
        <w:rPr>
          <w:b/>
          <w:bCs/>
        </w:rPr>
        <w:t>Padova</w:t>
      </w:r>
      <w:r w:rsidRPr="007D59C1">
        <w:t>,</w:t>
      </w:r>
      <w:r>
        <w:t xml:space="preserve"> </w:t>
      </w:r>
      <w:r w:rsidR="001669B0">
        <w:t xml:space="preserve">l’appuntamento </w:t>
      </w:r>
      <w:r w:rsidR="00E808F4">
        <w:t xml:space="preserve">è </w:t>
      </w:r>
      <w:r w:rsidR="001669B0">
        <w:t xml:space="preserve">con il jazz </w:t>
      </w:r>
      <w:r>
        <w:t>a</w:t>
      </w:r>
      <w:r w:rsidR="001669B0">
        <w:t xml:space="preserve"> </w:t>
      </w:r>
      <w:proofErr w:type="spellStart"/>
      <w:r w:rsidR="001669B0" w:rsidRPr="007D59C1">
        <w:rPr>
          <w:b/>
          <w:bCs/>
          <w:i/>
          <w:iCs/>
        </w:rPr>
        <w:t>Musikè</w:t>
      </w:r>
      <w:proofErr w:type="spellEnd"/>
      <w:r w:rsidR="001669B0">
        <w:t>, la rassegna di musica, teatro, danza</w:t>
      </w:r>
      <w:r w:rsidR="0003607D">
        <w:t>,</w:t>
      </w:r>
      <w:r w:rsidR="001669B0">
        <w:t xml:space="preserve"> promossa e organizzata dalla </w:t>
      </w:r>
      <w:r w:rsidR="001669B0" w:rsidRPr="001669B0">
        <w:rPr>
          <w:b/>
          <w:bCs/>
        </w:rPr>
        <w:t>Fondazione Cassa di Risparmio di Padova e Rovigo</w:t>
      </w:r>
      <w:r w:rsidR="001669B0">
        <w:t xml:space="preserve">. Protagonista del concerto sarà la pianista e cantante </w:t>
      </w:r>
      <w:r w:rsidR="001669B0" w:rsidRPr="00E64931">
        <w:rPr>
          <w:b/>
          <w:bCs/>
        </w:rPr>
        <w:t>Sarah McKenzie</w:t>
      </w:r>
      <w:r w:rsidR="001669B0">
        <w:t xml:space="preserve">, </w:t>
      </w:r>
      <w:r w:rsidR="00E64931">
        <w:t>a</w:t>
      </w:r>
      <w:r w:rsidR="00E64931" w:rsidRPr="00E64931">
        <w:t>cclamata come “tesoro nazionale australiano”</w:t>
      </w:r>
      <w:r w:rsidR="00E64931">
        <w:t xml:space="preserve">, che </w:t>
      </w:r>
      <w:r w:rsidR="00CF5B44">
        <w:t>sarà affiancata da</w:t>
      </w:r>
      <w:r w:rsidR="00E64931">
        <w:t xml:space="preserve"> </w:t>
      </w:r>
      <w:r w:rsidR="00E64931" w:rsidRPr="00E64931">
        <w:rPr>
          <w:b/>
          <w:bCs/>
        </w:rPr>
        <w:t>Hugo Lippi</w:t>
      </w:r>
      <w:r w:rsidR="00E64931">
        <w:t xml:space="preserve"> alla chitarra, </w:t>
      </w:r>
      <w:r w:rsidR="00E64931" w:rsidRPr="00E64931">
        <w:rPr>
          <w:b/>
          <w:bCs/>
        </w:rPr>
        <w:t xml:space="preserve">Pierre </w:t>
      </w:r>
      <w:proofErr w:type="spellStart"/>
      <w:r w:rsidR="00E64931" w:rsidRPr="00E64931">
        <w:rPr>
          <w:b/>
          <w:bCs/>
        </w:rPr>
        <w:t>Boussaguet</w:t>
      </w:r>
      <w:proofErr w:type="spellEnd"/>
      <w:r w:rsidR="00E64931">
        <w:t xml:space="preserve"> al contrabbasso, </w:t>
      </w:r>
      <w:proofErr w:type="spellStart"/>
      <w:r w:rsidR="00E64931" w:rsidRPr="00E64931">
        <w:rPr>
          <w:b/>
          <w:bCs/>
        </w:rPr>
        <w:t>Sebastiaan</w:t>
      </w:r>
      <w:proofErr w:type="spellEnd"/>
      <w:r w:rsidR="00E64931" w:rsidRPr="00E64931">
        <w:rPr>
          <w:b/>
          <w:bCs/>
        </w:rPr>
        <w:t xml:space="preserve"> de </w:t>
      </w:r>
      <w:proofErr w:type="spellStart"/>
      <w:r w:rsidR="00E64931" w:rsidRPr="00E64931">
        <w:rPr>
          <w:b/>
          <w:bCs/>
        </w:rPr>
        <w:t>Krom</w:t>
      </w:r>
      <w:proofErr w:type="spellEnd"/>
      <w:r w:rsidR="00E64931">
        <w:t xml:space="preserve"> alla batteria e </w:t>
      </w:r>
      <w:r w:rsidR="00E64931" w:rsidRPr="00E64931">
        <w:rPr>
          <w:b/>
          <w:bCs/>
        </w:rPr>
        <w:t>Gabor Bolla</w:t>
      </w:r>
      <w:r w:rsidR="00E64931">
        <w:t xml:space="preserve"> al sax</w:t>
      </w:r>
      <w:r w:rsidR="00BB0941" w:rsidRPr="00BB0941">
        <w:t>.</w:t>
      </w:r>
    </w:p>
    <w:p w14:paraId="09150EE0" w14:textId="77777777" w:rsidR="00E64931" w:rsidRDefault="00E64931" w:rsidP="00E64931">
      <w:pPr>
        <w:jc w:val="both"/>
      </w:pPr>
    </w:p>
    <w:p w14:paraId="340DF526" w14:textId="7037365A" w:rsidR="00AC27AF" w:rsidRDefault="00E64931" w:rsidP="001669B0">
      <w:pPr>
        <w:jc w:val="both"/>
      </w:pPr>
      <w:r>
        <w:t xml:space="preserve">Entrata nel gotha del jazz nel 2012 grazie all’album </w:t>
      </w:r>
      <w:r w:rsidRPr="007432A1">
        <w:rPr>
          <w:b/>
          <w:bCs/>
          <w:i/>
          <w:iCs/>
        </w:rPr>
        <w:t xml:space="preserve">Close Your </w:t>
      </w:r>
      <w:proofErr w:type="spellStart"/>
      <w:r w:rsidRPr="007432A1">
        <w:rPr>
          <w:b/>
          <w:bCs/>
          <w:i/>
          <w:iCs/>
        </w:rPr>
        <w:t>Eyes</w:t>
      </w:r>
      <w:proofErr w:type="spellEnd"/>
      <w:r w:rsidR="00CF5B44">
        <w:t xml:space="preserve">, </w:t>
      </w:r>
      <w:r w:rsidR="005526C6">
        <w:t xml:space="preserve">vincitore </w:t>
      </w:r>
      <w:r>
        <w:t xml:space="preserve">agli </w:t>
      </w:r>
      <w:r w:rsidRPr="00E64931">
        <w:t>ARIA Awards (il Grammy australiano) nella categoria Best Jazz Album</w:t>
      </w:r>
      <w:r w:rsidR="005526C6">
        <w:t xml:space="preserve">, </w:t>
      </w:r>
      <w:r w:rsidR="00AC27AF">
        <w:t xml:space="preserve">l’anno successivo </w:t>
      </w:r>
      <w:r w:rsidR="00CF5B44">
        <w:t xml:space="preserve">Sarah McKenzie </w:t>
      </w:r>
      <w:r w:rsidR="005526C6" w:rsidRPr="005526C6">
        <w:t>è stata premiata dall’Umbria Jazz Festival con una borsa di studio per frequentare il prestigioso Berklee College of Music</w:t>
      </w:r>
      <w:r w:rsidR="005526C6">
        <w:t>. Da qui ha inizi</w:t>
      </w:r>
      <w:r w:rsidR="00CF5B44">
        <w:t>at</w:t>
      </w:r>
      <w:r w:rsidR="005526C6">
        <w:t xml:space="preserve">o una strepitosa carriera che l’ha vista </w:t>
      </w:r>
      <w:r w:rsidR="005526C6" w:rsidRPr="00AC27AF">
        <w:t>esibirsi</w:t>
      </w:r>
      <w:r w:rsidR="005526C6">
        <w:t xml:space="preserve"> </w:t>
      </w:r>
      <w:r w:rsidR="005526C6" w:rsidRPr="005526C6">
        <w:t xml:space="preserve">in Australia e in Europa </w:t>
      </w:r>
      <w:r w:rsidR="005526C6" w:rsidRPr="007D59C1">
        <w:t xml:space="preserve">su alcuni dei più </w:t>
      </w:r>
      <w:r w:rsidR="00CF5B44" w:rsidRPr="007D59C1">
        <w:t>i</w:t>
      </w:r>
      <w:r w:rsidR="00CF5B44">
        <w:t>mportant</w:t>
      </w:r>
      <w:r w:rsidR="00CF5B44" w:rsidRPr="007D59C1">
        <w:t xml:space="preserve">i </w:t>
      </w:r>
      <w:r w:rsidR="005526C6" w:rsidRPr="007D59C1">
        <w:t>palchi jazz</w:t>
      </w:r>
      <w:r w:rsidR="005526C6">
        <w:t xml:space="preserve"> e </w:t>
      </w:r>
      <w:r w:rsidR="005526C6" w:rsidRPr="005526C6">
        <w:t>in tournée con</w:t>
      </w:r>
      <w:r w:rsidR="005526C6">
        <w:t xml:space="preserve"> artisti del calibro di</w:t>
      </w:r>
      <w:r w:rsidR="005526C6" w:rsidRPr="005526C6">
        <w:t xml:space="preserve"> </w:t>
      </w:r>
      <w:r w:rsidR="005526C6" w:rsidRPr="005526C6">
        <w:rPr>
          <w:b/>
          <w:bCs/>
        </w:rPr>
        <w:t>Michael Bublé</w:t>
      </w:r>
      <w:r w:rsidR="005526C6" w:rsidRPr="005526C6">
        <w:t xml:space="preserve">, </w:t>
      </w:r>
      <w:r w:rsidR="005526C6" w:rsidRPr="005526C6">
        <w:rPr>
          <w:b/>
          <w:bCs/>
        </w:rPr>
        <w:t>Chris Botti</w:t>
      </w:r>
      <w:r w:rsidR="005526C6" w:rsidRPr="005526C6">
        <w:t xml:space="preserve">, </w:t>
      </w:r>
      <w:r w:rsidR="005526C6" w:rsidRPr="005526C6">
        <w:rPr>
          <w:b/>
          <w:bCs/>
        </w:rPr>
        <w:t>John Patitucci</w:t>
      </w:r>
      <w:r w:rsidR="005526C6" w:rsidRPr="005526C6">
        <w:t xml:space="preserve">, </w:t>
      </w:r>
      <w:r w:rsidR="005526C6" w:rsidRPr="005526C6">
        <w:rPr>
          <w:b/>
          <w:bCs/>
        </w:rPr>
        <w:t>Enrico Rava</w:t>
      </w:r>
      <w:r w:rsidR="005526C6" w:rsidRPr="005526C6">
        <w:t>.</w:t>
      </w:r>
      <w:r w:rsidR="005526C6">
        <w:t xml:space="preserve"> </w:t>
      </w:r>
    </w:p>
    <w:p w14:paraId="280A16BF" w14:textId="77777777" w:rsidR="00AC27AF" w:rsidRDefault="00AC27AF" w:rsidP="001669B0">
      <w:pPr>
        <w:jc w:val="both"/>
      </w:pPr>
    </w:p>
    <w:p w14:paraId="13483256" w14:textId="72192AA0" w:rsidR="001669B0" w:rsidRDefault="005526C6" w:rsidP="001669B0">
      <w:pPr>
        <w:jc w:val="both"/>
      </w:pPr>
      <w:r>
        <w:t>Un successo confermato dalle uscite discografiche</w:t>
      </w:r>
      <w:r w:rsidR="007432A1">
        <w:t xml:space="preserve"> per</w:t>
      </w:r>
      <w:r>
        <w:t xml:space="preserve"> </w:t>
      </w:r>
      <w:proofErr w:type="spellStart"/>
      <w:proofErr w:type="gramStart"/>
      <w:r w:rsidRPr="007432A1">
        <w:rPr>
          <w:b/>
          <w:bCs/>
        </w:rPr>
        <w:t>Impulse</w:t>
      </w:r>
      <w:proofErr w:type="spellEnd"/>
      <w:r w:rsidRPr="007432A1">
        <w:rPr>
          <w:b/>
          <w:bCs/>
        </w:rPr>
        <w:t>!</w:t>
      </w:r>
      <w:r w:rsidR="006E4EF7">
        <w:t>,</w:t>
      </w:r>
      <w:proofErr w:type="gramEnd"/>
      <w:r w:rsidRPr="005526C6">
        <w:t xml:space="preserve"> la famosa etichetta di Universal</w:t>
      </w:r>
      <w:r w:rsidR="007432A1">
        <w:t xml:space="preserve">: </w:t>
      </w:r>
      <w:proofErr w:type="spellStart"/>
      <w:r w:rsidR="007432A1" w:rsidRPr="007432A1">
        <w:rPr>
          <w:b/>
          <w:bCs/>
          <w:i/>
          <w:iCs/>
        </w:rPr>
        <w:t>Could</w:t>
      </w:r>
      <w:proofErr w:type="spellEnd"/>
      <w:r w:rsidR="007432A1" w:rsidRPr="007432A1">
        <w:rPr>
          <w:b/>
          <w:bCs/>
          <w:i/>
          <w:iCs/>
        </w:rPr>
        <w:t xml:space="preserve"> Be Lovers</w:t>
      </w:r>
      <w:r w:rsidR="007432A1" w:rsidRPr="007432A1">
        <w:t xml:space="preserve">, prodotto da </w:t>
      </w:r>
      <w:r w:rsidR="007432A1" w:rsidRPr="00AC27AF">
        <w:rPr>
          <w:b/>
          <w:bCs/>
        </w:rPr>
        <w:t xml:space="preserve">Brian </w:t>
      </w:r>
      <w:proofErr w:type="spellStart"/>
      <w:r w:rsidR="007432A1" w:rsidRPr="00AC27AF">
        <w:rPr>
          <w:b/>
          <w:bCs/>
        </w:rPr>
        <w:t>Bacchus</w:t>
      </w:r>
      <w:proofErr w:type="spellEnd"/>
      <w:r w:rsidR="007432A1">
        <w:t xml:space="preserve">, </w:t>
      </w:r>
      <w:r w:rsidR="007432A1" w:rsidRPr="007432A1">
        <w:rPr>
          <w:b/>
          <w:bCs/>
          <w:i/>
          <w:iCs/>
        </w:rPr>
        <w:t xml:space="preserve">Paris in the </w:t>
      </w:r>
      <w:proofErr w:type="spellStart"/>
      <w:r w:rsidR="007432A1" w:rsidRPr="007432A1">
        <w:rPr>
          <w:b/>
          <w:bCs/>
          <w:i/>
          <w:iCs/>
        </w:rPr>
        <w:t>Rain</w:t>
      </w:r>
      <w:proofErr w:type="spellEnd"/>
      <w:r w:rsidR="007432A1">
        <w:t xml:space="preserve">, </w:t>
      </w:r>
      <w:r w:rsidR="007432A1" w:rsidRPr="007432A1">
        <w:t xml:space="preserve">ancora una volta prodotto da Brian </w:t>
      </w:r>
      <w:proofErr w:type="spellStart"/>
      <w:r w:rsidR="007432A1" w:rsidRPr="007432A1">
        <w:t>Bacchus</w:t>
      </w:r>
      <w:proofErr w:type="spellEnd"/>
      <w:r w:rsidR="007432A1" w:rsidRPr="007432A1">
        <w:t xml:space="preserve">, e nel 2019 </w:t>
      </w:r>
      <w:r w:rsidR="007432A1" w:rsidRPr="007432A1">
        <w:rPr>
          <w:b/>
          <w:bCs/>
          <w:i/>
          <w:iCs/>
        </w:rPr>
        <w:t>Secrets of My Heart</w:t>
      </w:r>
      <w:r w:rsidR="007432A1" w:rsidRPr="007432A1">
        <w:t xml:space="preserve">, album dove il jazz si mescola alla </w:t>
      </w:r>
      <w:proofErr w:type="spellStart"/>
      <w:r w:rsidR="007432A1" w:rsidRPr="007432A1">
        <w:t>bossa</w:t>
      </w:r>
      <w:proofErr w:type="spellEnd"/>
      <w:r w:rsidR="007432A1" w:rsidRPr="007432A1">
        <w:t xml:space="preserve"> nova e al blues</w:t>
      </w:r>
      <w:r w:rsidR="007432A1">
        <w:t xml:space="preserve">. </w:t>
      </w:r>
    </w:p>
    <w:p w14:paraId="5C0CA948" w14:textId="77777777" w:rsidR="007432A1" w:rsidRDefault="007432A1" w:rsidP="001669B0">
      <w:pPr>
        <w:jc w:val="both"/>
      </w:pPr>
    </w:p>
    <w:p w14:paraId="2E4E86AB" w14:textId="753FCAA3" w:rsidR="007432A1" w:rsidRDefault="007432A1" w:rsidP="001669B0">
      <w:pPr>
        <w:jc w:val="both"/>
      </w:pPr>
      <w:r w:rsidRPr="007432A1">
        <w:t xml:space="preserve">Durante la pandemia Sarah McKenzie ha </w:t>
      </w:r>
      <w:r w:rsidR="00CF5B44">
        <w:t>dato vita a</w:t>
      </w:r>
      <w:r w:rsidR="00CF5B44" w:rsidRPr="007432A1">
        <w:t xml:space="preserve"> </w:t>
      </w:r>
      <w:r w:rsidRPr="007432A1">
        <w:t xml:space="preserve">un progetto chiamato </w:t>
      </w:r>
      <w:r w:rsidRPr="007432A1">
        <w:rPr>
          <w:b/>
          <w:bCs/>
          <w:i/>
          <w:iCs/>
        </w:rPr>
        <w:t xml:space="preserve">Music </w:t>
      </w:r>
      <w:proofErr w:type="spellStart"/>
      <w:r w:rsidRPr="007432A1">
        <w:rPr>
          <w:b/>
          <w:bCs/>
          <w:i/>
          <w:iCs/>
        </w:rPr>
        <w:t>Connects</w:t>
      </w:r>
      <w:proofErr w:type="spellEnd"/>
      <w:r w:rsidRPr="007432A1">
        <w:rPr>
          <w:b/>
          <w:bCs/>
          <w:i/>
          <w:iCs/>
        </w:rPr>
        <w:t xml:space="preserve"> </w:t>
      </w:r>
      <w:proofErr w:type="spellStart"/>
      <w:r w:rsidRPr="007432A1">
        <w:rPr>
          <w:b/>
          <w:bCs/>
          <w:i/>
          <w:iCs/>
        </w:rPr>
        <w:t>Our</w:t>
      </w:r>
      <w:proofErr w:type="spellEnd"/>
      <w:r w:rsidRPr="007432A1">
        <w:rPr>
          <w:b/>
          <w:bCs/>
          <w:i/>
          <w:iCs/>
        </w:rPr>
        <w:t xml:space="preserve"> World</w:t>
      </w:r>
      <w:r w:rsidRPr="007432A1">
        <w:t xml:space="preserve">, registrando video musicali a distanza con musicisti di tutto il mondo. Il suo video di </w:t>
      </w:r>
      <w:r w:rsidRPr="007432A1">
        <w:rPr>
          <w:b/>
          <w:bCs/>
          <w:i/>
          <w:iCs/>
        </w:rPr>
        <w:lastRenderedPageBreak/>
        <w:t>Corcovado</w:t>
      </w:r>
      <w:r w:rsidRPr="007432A1">
        <w:t xml:space="preserve"> di Antonio Carlos Jobim, con </w:t>
      </w:r>
      <w:r w:rsidRPr="007D59C1">
        <w:rPr>
          <w:b/>
          <w:bCs/>
        </w:rPr>
        <w:t>J</w:t>
      </w:r>
      <w:r w:rsidRPr="007432A1">
        <w:rPr>
          <w:b/>
          <w:bCs/>
        </w:rPr>
        <w:t>aques Morelenbaum</w:t>
      </w:r>
      <w:r w:rsidRPr="007432A1">
        <w:t xml:space="preserve"> al violoncello e </w:t>
      </w:r>
      <w:r w:rsidRPr="007432A1">
        <w:rPr>
          <w:b/>
          <w:bCs/>
        </w:rPr>
        <w:t xml:space="preserve">Romero </w:t>
      </w:r>
      <w:proofErr w:type="spellStart"/>
      <w:r w:rsidRPr="007432A1">
        <w:rPr>
          <w:b/>
          <w:bCs/>
        </w:rPr>
        <w:t>Lubamb</w:t>
      </w:r>
      <w:r w:rsidRPr="007D59C1">
        <w:rPr>
          <w:b/>
          <w:bCs/>
        </w:rPr>
        <w:t>o</w:t>
      </w:r>
      <w:proofErr w:type="spellEnd"/>
      <w:r w:rsidRPr="007432A1">
        <w:t xml:space="preserve"> alla chitarra, ha superato rapidamente il milione e mezzo di visualizzazioni su Facebook. </w:t>
      </w:r>
    </w:p>
    <w:p w14:paraId="13CFD298" w14:textId="66036AD5" w:rsidR="007432A1" w:rsidRDefault="007432A1" w:rsidP="001669B0">
      <w:pPr>
        <w:jc w:val="both"/>
      </w:pPr>
    </w:p>
    <w:p w14:paraId="3A6952C3" w14:textId="20470476" w:rsidR="00BF2427" w:rsidRDefault="007432A1" w:rsidP="00BF2427">
      <w:pPr>
        <w:jc w:val="both"/>
      </w:pPr>
      <w:r w:rsidRPr="007432A1">
        <w:t xml:space="preserve">Sull’onda di questa fruttuosa collaborazione nasce il </w:t>
      </w:r>
      <w:r w:rsidRPr="001C79E9">
        <w:rPr>
          <w:i/>
          <w:iCs/>
        </w:rPr>
        <w:t>concept</w:t>
      </w:r>
      <w:r w:rsidRPr="007432A1">
        <w:t xml:space="preserve"> di un album che ruot</w:t>
      </w:r>
      <w:r w:rsidR="00090635">
        <w:t>a</w:t>
      </w:r>
      <w:r w:rsidRPr="007432A1">
        <w:t xml:space="preserve"> intorno alla musica brasiliana, </w:t>
      </w:r>
      <w:proofErr w:type="spellStart"/>
      <w:r w:rsidRPr="007432A1">
        <w:rPr>
          <w:b/>
          <w:bCs/>
          <w:i/>
          <w:iCs/>
        </w:rPr>
        <w:t>Without</w:t>
      </w:r>
      <w:proofErr w:type="spellEnd"/>
      <w:r w:rsidRPr="007432A1">
        <w:rPr>
          <w:b/>
          <w:bCs/>
          <w:i/>
          <w:iCs/>
        </w:rPr>
        <w:t xml:space="preserve"> </w:t>
      </w:r>
      <w:proofErr w:type="spellStart"/>
      <w:r w:rsidRPr="007432A1">
        <w:rPr>
          <w:b/>
          <w:bCs/>
          <w:i/>
          <w:iCs/>
        </w:rPr>
        <w:t>You</w:t>
      </w:r>
      <w:proofErr w:type="spellEnd"/>
      <w:r w:rsidRPr="007432A1">
        <w:t>,</w:t>
      </w:r>
      <w:r>
        <w:t xml:space="preserve"> la cui uscita è prevista </w:t>
      </w:r>
      <w:r w:rsidR="00BF2427">
        <w:t xml:space="preserve">il 27 ottobre </w:t>
      </w:r>
      <w:r w:rsidR="00CF5B44">
        <w:t>prossimo</w:t>
      </w:r>
      <w:r w:rsidR="00090635">
        <w:t>. Il disco</w:t>
      </w:r>
      <w:r w:rsidR="00B321F6">
        <w:t xml:space="preserve"> </w:t>
      </w:r>
      <w:r w:rsidR="00BF2427">
        <w:t>conterrà canzoni di Jobi</w:t>
      </w:r>
      <w:r w:rsidR="00E808F4">
        <w:t>m,</w:t>
      </w:r>
      <w:r w:rsidR="00BF2427">
        <w:t xml:space="preserve"> brani originali e</w:t>
      </w:r>
      <w:r w:rsidR="00E808F4">
        <w:t xml:space="preserve"> </w:t>
      </w:r>
      <w:r w:rsidR="00BF2427">
        <w:t>alcun</w:t>
      </w:r>
      <w:r w:rsidR="00026FCA">
        <w:t>i</w:t>
      </w:r>
      <w:r w:rsidR="00BF2427">
        <w:t xml:space="preserve"> </w:t>
      </w:r>
      <w:r w:rsidR="00E808F4">
        <w:t xml:space="preserve">brani </w:t>
      </w:r>
      <w:r w:rsidR="00C2151C">
        <w:t>di altri autori</w:t>
      </w:r>
      <w:r w:rsidR="00026FCA">
        <w:t xml:space="preserve"> della tradizione</w:t>
      </w:r>
      <w:r w:rsidR="00CF5B44">
        <w:t xml:space="preserve"> jazzistica, </w:t>
      </w:r>
      <w:r w:rsidR="00C2151C">
        <w:t>arrangiat</w:t>
      </w:r>
      <w:r w:rsidR="00CF5B44">
        <w:t>i</w:t>
      </w:r>
      <w:r w:rsidR="00BF2427">
        <w:t xml:space="preserve"> con </w:t>
      </w:r>
      <w:r w:rsidR="001E623F">
        <w:t xml:space="preserve">il </w:t>
      </w:r>
      <w:r w:rsidR="00BF2427">
        <w:t xml:space="preserve">gusto e </w:t>
      </w:r>
      <w:r w:rsidR="001E623F">
        <w:t>la creatività</w:t>
      </w:r>
      <w:r w:rsidR="003C314E">
        <w:t xml:space="preserve"> che caratterizza</w:t>
      </w:r>
      <w:r w:rsidR="00CF5B44">
        <w:t>no</w:t>
      </w:r>
      <w:r w:rsidR="003C314E">
        <w:t xml:space="preserve"> </w:t>
      </w:r>
      <w:r w:rsidR="00CF5B44">
        <w:t xml:space="preserve">Sarah McKenzie </w:t>
      </w:r>
      <w:r w:rsidR="001E623F">
        <w:t xml:space="preserve">fin dai suoi esordi. </w:t>
      </w:r>
    </w:p>
    <w:p w14:paraId="7598E78A" w14:textId="77777777" w:rsidR="00BF2427" w:rsidRDefault="00BF2427" w:rsidP="00BF2427">
      <w:pPr>
        <w:jc w:val="both"/>
      </w:pPr>
    </w:p>
    <w:p w14:paraId="5622623A" w14:textId="6428D947" w:rsidR="00BF2427" w:rsidRDefault="00BF2427" w:rsidP="00BF2427">
      <w:pPr>
        <w:jc w:val="both"/>
      </w:pPr>
      <w:r>
        <w:t>«</w:t>
      </w:r>
      <w:r w:rsidRPr="00BF2427">
        <w:rPr>
          <w:i/>
          <w:iCs/>
        </w:rPr>
        <w:t>L</w:t>
      </w:r>
      <w:r w:rsidR="00CF5B44">
        <w:rPr>
          <w:i/>
          <w:iCs/>
        </w:rPr>
        <w:t>’</w:t>
      </w:r>
      <w:r w:rsidRPr="00BF2427">
        <w:rPr>
          <w:i/>
          <w:iCs/>
        </w:rPr>
        <w:t>obiettivo era creare qualcosa di nuovo pur rendendo omaggio alla tradizione</w:t>
      </w:r>
      <w:r>
        <w:rPr>
          <w:i/>
          <w:iCs/>
        </w:rPr>
        <w:t xml:space="preserve"> </w:t>
      </w:r>
      <w:r w:rsidR="00CF5B44">
        <w:rPr>
          <w:i/>
          <w:iCs/>
        </w:rPr>
        <w:t xml:space="preserve">– </w:t>
      </w:r>
      <w:r w:rsidRPr="00BF2427">
        <w:t>racconta</w:t>
      </w:r>
      <w:r>
        <w:rPr>
          <w:i/>
          <w:iCs/>
        </w:rPr>
        <w:t xml:space="preserve"> </w:t>
      </w:r>
      <w:r w:rsidRPr="00BF2427">
        <w:rPr>
          <w:b/>
          <w:bCs/>
        </w:rPr>
        <w:t xml:space="preserve">Sarah </w:t>
      </w:r>
      <w:bookmarkStart w:id="1" w:name="_Hlk147242333"/>
      <w:r w:rsidRPr="00BF2427">
        <w:rPr>
          <w:b/>
          <w:bCs/>
        </w:rPr>
        <w:t>McKenzie</w:t>
      </w:r>
      <w:bookmarkEnd w:id="1"/>
      <w:r>
        <w:rPr>
          <w:b/>
          <w:bCs/>
        </w:rPr>
        <w:t xml:space="preserve"> </w:t>
      </w:r>
      <w:r w:rsidRPr="00B321F6">
        <w:t>sul suo sito web</w:t>
      </w:r>
      <w:r w:rsidR="00CF5B44" w:rsidRPr="007D59C1">
        <w:t xml:space="preserve">. – </w:t>
      </w:r>
      <w:r w:rsidRPr="00BF2427">
        <w:rPr>
          <w:i/>
          <w:iCs/>
        </w:rPr>
        <w:t xml:space="preserve">Ho sempre amato la musica brasiliana, Tom Jobim, </w:t>
      </w:r>
      <w:proofErr w:type="spellStart"/>
      <w:r w:rsidRPr="00BF2427">
        <w:rPr>
          <w:i/>
          <w:iCs/>
        </w:rPr>
        <w:t>Elis</w:t>
      </w:r>
      <w:proofErr w:type="spellEnd"/>
      <w:r w:rsidRPr="00BF2427">
        <w:rPr>
          <w:i/>
          <w:iCs/>
        </w:rPr>
        <w:t xml:space="preserve"> Regina e ovviamente </w:t>
      </w:r>
      <w:proofErr w:type="spellStart"/>
      <w:r w:rsidRPr="00BF2427">
        <w:rPr>
          <w:i/>
          <w:iCs/>
        </w:rPr>
        <w:t>Astrud</w:t>
      </w:r>
      <w:proofErr w:type="spellEnd"/>
      <w:r w:rsidRPr="00BF2427">
        <w:rPr>
          <w:i/>
          <w:iCs/>
        </w:rPr>
        <w:t xml:space="preserve"> Gilberto</w:t>
      </w:r>
      <w:r w:rsidR="001C79E9">
        <w:t xml:space="preserve">. </w:t>
      </w:r>
      <w:r w:rsidRPr="00BF2427">
        <w:rPr>
          <w:i/>
          <w:iCs/>
        </w:rPr>
        <w:t>Ciò che amo particolarmente di Jobim è la semplicità e la chiarezza delle sue melodie, canzoni che si possono ricordare e cantare</w:t>
      </w:r>
      <w:r>
        <w:t xml:space="preserve">». </w:t>
      </w:r>
    </w:p>
    <w:p w14:paraId="46977285" w14:textId="77777777" w:rsidR="00EF2CF4" w:rsidRDefault="00EF2CF4" w:rsidP="00BF2427">
      <w:pPr>
        <w:jc w:val="both"/>
      </w:pPr>
    </w:p>
    <w:p w14:paraId="1BD55031" w14:textId="0E2468E4" w:rsidR="00EF2CF4" w:rsidRDefault="00A149DC" w:rsidP="00BF2427">
      <w:pPr>
        <w:jc w:val="both"/>
      </w:pPr>
      <w:r>
        <w:t>Per il pubblico</w:t>
      </w:r>
      <w:r w:rsidR="00CF5B44">
        <w:t xml:space="preserve"> di </w:t>
      </w:r>
      <w:proofErr w:type="spellStart"/>
      <w:r w:rsidR="00CF5B44" w:rsidRPr="007D59C1">
        <w:rPr>
          <w:i/>
          <w:iCs/>
        </w:rPr>
        <w:t>Musikè</w:t>
      </w:r>
      <w:proofErr w:type="spellEnd"/>
      <w:r>
        <w:t xml:space="preserve">, il concerto </w:t>
      </w:r>
      <w:r w:rsidR="00CF5B44">
        <w:t xml:space="preserve">del 21 ottobre </w:t>
      </w:r>
      <w:r>
        <w:t xml:space="preserve">sarà quindi l’occasione </w:t>
      </w:r>
      <w:r w:rsidR="00CF5B44">
        <w:t xml:space="preserve">per </w:t>
      </w:r>
      <w:r>
        <w:t xml:space="preserve">ascoltare in anteprima i brani del nuovo album insieme ai successi </w:t>
      </w:r>
      <w:r w:rsidR="00DB3E82">
        <w:t xml:space="preserve">della discografia di Sarah </w:t>
      </w:r>
      <w:r w:rsidR="00DB3E82" w:rsidRPr="00DB3E82">
        <w:t>McKenzie</w:t>
      </w:r>
      <w:r w:rsidR="00DB3E82">
        <w:t xml:space="preserve"> </w:t>
      </w:r>
      <w:r w:rsidR="00D3459E" w:rsidRPr="00D3459E">
        <w:t>e</w:t>
      </w:r>
      <w:r w:rsidR="00CF5B44">
        <w:t xml:space="preserve"> a</w:t>
      </w:r>
      <w:r>
        <w:t xml:space="preserve"> </w:t>
      </w:r>
      <w:r w:rsidRPr="00A149DC">
        <w:t xml:space="preserve">intramontabili standard come </w:t>
      </w:r>
      <w:r w:rsidRPr="00D3459E">
        <w:rPr>
          <w:i/>
          <w:iCs/>
        </w:rPr>
        <w:t>Fly Me to the Moon</w:t>
      </w:r>
      <w:r w:rsidR="00D3459E">
        <w:t xml:space="preserve"> </w:t>
      </w:r>
      <w:r w:rsidRPr="00A149DC">
        <w:t xml:space="preserve">e </w:t>
      </w:r>
      <w:r w:rsidRPr="00D3459E">
        <w:rPr>
          <w:i/>
          <w:iCs/>
        </w:rPr>
        <w:t xml:space="preserve">I </w:t>
      </w:r>
      <w:proofErr w:type="spellStart"/>
      <w:r w:rsidRPr="00D3459E">
        <w:rPr>
          <w:i/>
          <w:iCs/>
        </w:rPr>
        <w:t>Wish</w:t>
      </w:r>
      <w:proofErr w:type="spellEnd"/>
      <w:r w:rsidRPr="00D3459E">
        <w:rPr>
          <w:i/>
          <w:iCs/>
        </w:rPr>
        <w:t xml:space="preserve"> </w:t>
      </w:r>
      <w:proofErr w:type="spellStart"/>
      <w:r w:rsidRPr="00D3459E">
        <w:rPr>
          <w:i/>
          <w:iCs/>
        </w:rPr>
        <w:t>You</w:t>
      </w:r>
      <w:proofErr w:type="spellEnd"/>
      <w:r w:rsidRPr="00D3459E">
        <w:rPr>
          <w:i/>
          <w:iCs/>
        </w:rPr>
        <w:t xml:space="preserve"> Love</w:t>
      </w:r>
      <w:r w:rsidRPr="00A149DC">
        <w:t>.</w:t>
      </w:r>
    </w:p>
    <w:p w14:paraId="61A0CAC2" w14:textId="77777777" w:rsidR="00BF2427" w:rsidRDefault="00BF2427" w:rsidP="00BF2427">
      <w:pPr>
        <w:jc w:val="both"/>
      </w:pPr>
    </w:p>
    <w:p w14:paraId="60AD494E" w14:textId="77777777" w:rsidR="004339D3" w:rsidRDefault="004339D3" w:rsidP="004339D3">
      <w:pPr>
        <w:autoSpaceDE w:val="0"/>
        <w:autoSpaceDN w:val="0"/>
        <w:adjustRightInd w:val="0"/>
        <w:rPr>
          <w:szCs w:val="24"/>
        </w:rPr>
      </w:pPr>
      <w:r w:rsidRPr="002A2C02">
        <w:rPr>
          <w:szCs w:val="24"/>
        </w:rPr>
        <w:t>Ingresso gratuito con prenotazione</w:t>
      </w:r>
      <w:r>
        <w:rPr>
          <w:szCs w:val="24"/>
        </w:rPr>
        <w:t xml:space="preserve"> obbligatoria</w:t>
      </w:r>
      <w:r w:rsidRPr="002A2C02">
        <w:rPr>
          <w:szCs w:val="24"/>
        </w:rPr>
        <w:t xml:space="preserve"> </w:t>
      </w:r>
    </w:p>
    <w:p w14:paraId="72E21577" w14:textId="77777777" w:rsidR="004339D3" w:rsidRPr="002A2C02" w:rsidRDefault="004339D3" w:rsidP="004339D3">
      <w:pPr>
        <w:autoSpaceDE w:val="0"/>
        <w:autoSpaceDN w:val="0"/>
        <w:adjustRightInd w:val="0"/>
        <w:rPr>
          <w:rStyle w:val="Collegamentoipertestuale"/>
          <w:b/>
          <w:bCs/>
          <w:szCs w:val="24"/>
        </w:rPr>
      </w:pPr>
      <w:r w:rsidRPr="002A2C02">
        <w:rPr>
          <w:szCs w:val="24"/>
        </w:rPr>
        <w:t xml:space="preserve">sul sito </w:t>
      </w:r>
      <w:hyperlink r:id="rId6" w:history="1">
        <w:r w:rsidRPr="002A2C02">
          <w:rPr>
            <w:rStyle w:val="Collegamentoipertestuale"/>
            <w:b/>
            <w:bCs/>
            <w:szCs w:val="24"/>
          </w:rPr>
          <w:t>www.rassegnamusike.it</w:t>
        </w:r>
      </w:hyperlink>
    </w:p>
    <w:p w14:paraId="665E7827" w14:textId="77777777" w:rsidR="004339D3" w:rsidRPr="00AD55BC" w:rsidRDefault="004339D3" w:rsidP="004339D3">
      <w:pPr>
        <w:autoSpaceDE w:val="0"/>
        <w:autoSpaceDN w:val="0"/>
        <w:adjustRightInd w:val="0"/>
        <w:rPr>
          <w:rStyle w:val="Collegamentoipertestuale"/>
          <w:color w:val="auto"/>
          <w:szCs w:val="24"/>
          <w:u w:val="none"/>
        </w:rPr>
      </w:pPr>
      <w:r w:rsidRPr="00AD55BC">
        <w:rPr>
          <w:rStyle w:val="Collegamentoipertestuale"/>
          <w:color w:val="auto"/>
          <w:szCs w:val="24"/>
          <w:u w:val="none"/>
        </w:rPr>
        <w:t>fino ad esaurimento posti</w:t>
      </w:r>
    </w:p>
    <w:p w14:paraId="51346F2C" w14:textId="77777777" w:rsidR="004339D3" w:rsidRPr="002A2C02" w:rsidRDefault="004339D3" w:rsidP="004339D3">
      <w:pPr>
        <w:autoSpaceDE w:val="0"/>
        <w:autoSpaceDN w:val="0"/>
        <w:adjustRightInd w:val="0"/>
        <w:rPr>
          <w:b/>
          <w:bCs/>
          <w:szCs w:val="24"/>
        </w:rPr>
      </w:pPr>
    </w:p>
    <w:p w14:paraId="6399C040" w14:textId="77777777" w:rsidR="004339D3" w:rsidRPr="002A2C02" w:rsidRDefault="004339D3" w:rsidP="004339D3">
      <w:pPr>
        <w:autoSpaceDE w:val="0"/>
        <w:autoSpaceDN w:val="0"/>
        <w:adjustRightInd w:val="0"/>
        <w:rPr>
          <w:b/>
          <w:bCs/>
          <w:szCs w:val="24"/>
        </w:rPr>
      </w:pPr>
      <w:r w:rsidRPr="002A2C02">
        <w:rPr>
          <w:b/>
          <w:bCs/>
          <w:szCs w:val="24"/>
        </w:rPr>
        <w:t>Per informazioni</w:t>
      </w:r>
    </w:p>
    <w:p w14:paraId="1C714C37" w14:textId="77777777" w:rsidR="004339D3" w:rsidRPr="002A2C02" w:rsidRDefault="00000000" w:rsidP="004339D3">
      <w:pPr>
        <w:autoSpaceDE w:val="0"/>
        <w:autoSpaceDN w:val="0"/>
        <w:adjustRightInd w:val="0"/>
        <w:rPr>
          <w:szCs w:val="24"/>
        </w:rPr>
      </w:pPr>
      <w:hyperlink r:id="rId7" w:history="1">
        <w:r w:rsidR="004339D3" w:rsidRPr="002A2C02">
          <w:rPr>
            <w:rStyle w:val="Collegamentoipertestuale"/>
            <w:szCs w:val="24"/>
          </w:rPr>
          <w:t>info@rassegnamusike.it</w:t>
        </w:r>
      </w:hyperlink>
      <w:r w:rsidR="004339D3" w:rsidRPr="002A2C02">
        <w:rPr>
          <w:szCs w:val="24"/>
        </w:rPr>
        <w:br/>
      </w:r>
      <w:hyperlink r:id="rId8" w:history="1">
        <w:r w:rsidR="004339D3" w:rsidRPr="002A2C02">
          <w:rPr>
            <w:rStyle w:val="Collegamentoipertestuale"/>
            <w:szCs w:val="24"/>
          </w:rPr>
          <w:t>www.rassegnamusike.it</w:t>
        </w:r>
      </w:hyperlink>
    </w:p>
    <w:p w14:paraId="4185A236" w14:textId="77777777" w:rsidR="004339D3" w:rsidRDefault="004339D3" w:rsidP="004339D3">
      <w:pPr>
        <w:jc w:val="both"/>
        <w:rPr>
          <w:szCs w:val="24"/>
        </w:rPr>
      </w:pPr>
    </w:p>
    <w:p w14:paraId="7AD864AA" w14:textId="77777777" w:rsidR="004D676F" w:rsidRPr="002A2C02" w:rsidRDefault="004D676F" w:rsidP="004D676F">
      <w:pPr>
        <w:autoSpaceDE w:val="0"/>
        <w:autoSpaceDN w:val="0"/>
        <w:adjustRightInd w:val="0"/>
        <w:rPr>
          <w:b/>
          <w:bCs/>
          <w:szCs w:val="24"/>
        </w:rPr>
      </w:pPr>
      <w:r w:rsidRPr="003C3D5A">
        <w:rPr>
          <w:b/>
          <w:bCs/>
          <w:i/>
          <w:iCs/>
          <w:szCs w:val="24"/>
        </w:rPr>
        <w:t xml:space="preserve">Musikè </w:t>
      </w:r>
      <w:r w:rsidRPr="002A2C02">
        <w:rPr>
          <w:szCs w:val="24"/>
        </w:rPr>
        <w:t>è una rassegna promossa e organizzata dalla</w:t>
      </w:r>
      <w:r w:rsidRPr="002A2C02">
        <w:rPr>
          <w:b/>
          <w:bCs/>
          <w:szCs w:val="24"/>
        </w:rPr>
        <w:br/>
        <w:t>Fondazione Cassa di Risparmio di Padova e Rovigo</w:t>
      </w:r>
    </w:p>
    <w:p w14:paraId="5A9AC258" w14:textId="77777777" w:rsidR="004D676F" w:rsidRPr="002A2C02" w:rsidRDefault="004D676F" w:rsidP="004D676F">
      <w:pPr>
        <w:autoSpaceDE w:val="0"/>
        <w:autoSpaceDN w:val="0"/>
        <w:adjustRightInd w:val="0"/>
        <w:rPr>
          <w:b/>
          <w:bCs/>
          <w:szCs w:val="24"/>
        </w:rPr>
      </w:pPr>
    </w:p>
    <w:p w14:paraId="7E1E9C15" w14:textId="77777777" w:rsidR="004D676F" w:rsidRPr="002A2C02" w:rsidRDefault="004D676F" w:rsidP="004D676F">
      <w:pPr>
        <w:autoSpaceDE w:val="0"/>
        <w:autoSpaceDN w:val="0"/>
        <w:adjustRightInd w:val="0"/>
        <w:rPr>
          <w:szCs w:val="24"/>
        </w:rPr>
      </w:pPr>
      <w:r w:rsidRPr="002A2C02">
        <w:rPr>
          <w:szCs w:val="24"/>
        </w:rPr>
        <w:t>Programmazione artistica e coordinamento</w:t>
      </w:r>
    </w:p>
    <w:p w14:paraId="7756C3F7" w14:textId="77777777" w:rsidR="004D676F" w:rsidRPr="002A2C02" w:rsidRDefault="004D676F" w:rsidP="004D676F">
      <w:pPr>
        <w:autoSpaceDE w:val="0"/>
        <w:autoSpaceDN w:val="0"/>
        <w:adjustRightInd w:val="0"/>
        <w:rPr>
          <w:b/>
          <w:bCs/>
          <w:szCs w:val="24"/>
        </w:rPr>
      </w:pPr>
      <w:r w:rsidRPr="002A2C02">
        <w:rPr>
          <w:b/>
          <w:bCs/>
          <w:szCs w:val="24"/>
        </w:rPr>
        <w:t>Alessandro Zattarin</w:t>
      </w:r>
    </w:p>
    <w:p w14:paraId="56A8E220" w14:textId="77777777" w:rsidR="004D676F" w:rsidRPr="002A2C02" w:rsidRDefault="004D676F" w:rsidP="004D676F">
      <w:pPr>
        <w:autoSpaceDE w:val="0"/>
        <w:autoSpaceDN w:val="0"/>
        <w:adjustRightInd w:val="0"/>
        <w:rPr>
          <w:b/>
          <w:bCs/>
          <w:szCs w:val="24"/>
        </w:rPr>
      </w:pPr>
    </w:p>
    <w:p w14:paraId="27F7C828" w14:textId="77777777" w:rsidR="004D676F" w:rsidRPr="002A2C02" w:rsidRDefault="004D676F" w:rsidP="004D676F">
      <w:pPr>
        <w:autoSpaceDE w:val="0"/>
        <w:autoSpaceDN w:val="0"/>
        <w:adjustRightInd w:val="0"/>
        <w:rPr>
          <w:szCs w:val="24"/>
        </w:rPr>
      </w:pPr>
      <w:r w:rsidRPr="002A2C02">
        <w:rPr>
          <w:szCs w:val="24"/>
        </w:rPr>
        <w:t>Supporto organizzativo</w:t>
      </w:r>
    </w:p>
    <w:p w14:paraId="67C67AE6" w14:textId="77777777" w:rsidR="004D676F" w:rsidRPr="002A2C02" w:rsidRDefault="004D676F" w:rsidP="004D676F">
      <w:pPr>
        <w:autoSpaceDE w:val="0"/>
        <w:autoSpaceDN w:val="0"/>
        <w:adjustRightInd w:val="0"/>
        <w:rPr>
          <w:rStyle w:val="Collegamentoipertestuale"/>
          <w:szCs w:val="24"/>
        </w:rPr>
      </w:pPr>
      <w:r w:rsidRPr="002A2C02">
        <w:rPr>
          <w:b/>
          <w:bCs/>
          <w:szCs w:val="24"/>
        </w:rPr>
        <w:t>Claudio Ronda</w:t>
      </w:r>
    </w:p>
    <w:p w14:paraId="4465B7A0" w14:textId="77777777" w:rsidR="004D676F" w:rsidRPr="002A2C02" w:rsidRDefault="004D676F" w:rsidP="004D676F">
      <w:pPr>
        <w:autoSpaceDE w:val="0"/>
        <w:autoSpaceDN w:val="0"/>
        <w:adjustRightInd w:val="0"/>
        <w:rPr>
          <w:szCs w:val="24"/>
        </w:rPr>
      </w:pPr>
    </w:p>
    <w:p w14:paraId="0D424873" w14:textId="77777777" w:rsidR="004D676F" w:rsidRPr="002A2C02" w:rsidRDefault="004D676F" w:rsidP="004D676F">
      <w:pPr>
        <w:autoSpaceDE w:val="0"/>
        <w:autoSpaceDN w:val="0"/>
        <w:adjustRightInd w:val="0"/>
        <w:jc w:val="both"/>
        <w:rPr>
          <w:szCs w:val="24"/>
        </w:rPr>
      </w:pPr>
      <w:r w:rsidRPr="002A2C02">
        <w:rPr>
          <w:szCs w:val="24"/>
        </w:rPr>
        <w:t>Ufficio Stampa</w:t>
      </w:r>
    </w:p>
    <w:p w14:paraId="42E216A7" w14:textId="77777777" w:rsidR="004D676F" w:rsidRPr="002A2C02" w:rsidRDefault="004D676F" w:rsidP="004D676F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A2C02">
        <w:rPr>
          <w:b/>
          <w:bCs/>
          <w:szCs w:val="24"/>
        </w:rPr>
        <w:t>Studio Pierrepi</w:t>
      </w:r>
    </w:p>
    <w:p w14:paraId="768BEB51" w14:textId="77777777" w:rsidR="004D676F" w:rsidRPr="002A2C02" w:rsidRDefault="004D676F" w:rsidP="004D676F">
      <w:pPr>
        <w:autoSpaceDE w:val="0"/>
        <w:autoSpaceDN w:val="0"/>
        <w:adjustRightInd w:val="0"/>
        <w:jc w:val="both"/>
        <w:rPr>
          <w:szCs w:val="24"/>
        </w:rPr>
      </w:pPr>
      <w:r w:rsidRPr="002A2C02">
        <w:rPr>
          <w:szCs w:val="24"/>
        </w:rPr>
        <w:t>Giuseppe Bettiol – 349.1734262: comunicati@giuseppebettiol.it</w:t>
      </w:r>
    </w:p>
    <w:p w14:paraId="70CF7CC8" w14:textId="77777777" w:rsidR="004D676F" w:rsidRPr="002A2C02" w:rsidRDefault="00000000" w:rsidP="004D676F">
      <w:pPr>
        <w:autoSpaceDE w:val="0"/>
        <w:autoSpaceDN w:val="0"/>
        <w:adjustRightInd w:val="0"/>
        <w:jc w:val="both"/>
        <w:rPr>
          <w:szCs w:val="24"/>
        </w:rPr>
      </w:pPr>
      <w:hyperlink r:id="rId9" w:history="1">
        <w:r w:rsidR="004D676F" w:rsidRPr="002A2C02">
          <w:rPr>
            <w:rStyle w:val="Collegamentoipertestuale"/>
            <w:szCs w:val="24"/>
          </w:rPr>
          <w:t>www.studiopierrepi.it</w:t>
        </w:r>
      </w:hyperlink>
    </w:p>
    <w:p w14:paraId="20167384" w14:textId="77777777" w:rsidR="00D3459E" w:rsidRDefault="00D3459E" w:rsidP="00BF2427">
      <w:pPr>
        <w:jc w:val="both"/>
      </w:pPr>
    </w:p>
    <w:p w14:paraId="452F45ED" w14:textId="77777777" w:rsidR="00BF2427" w:rsidRDefault="00BF2427" w:rsidP="00BF2427">
      <w:pPr>
        <w:jc w:val="both"/>
      </w:pPr>
    </w:p>
    <w:p w14:paraId="1303730E" w14:textId="77777777" w:rsidR="00BF2427" w:rsidRDefault="00BF2427" w:rsidP="00BF2427">
      <w:pPr>
        <w:jc w:val="both"/>
      </w:pPr>
    </w:p>
    <w:p w14:paraId="675E58E1" w14:textId="77777777" w:rsidR="00BF2427" w:rsidRDefault="00BF2427" w:rsidP="00BF2427">
      <w:pPr>
        <w:jc w:val="both"/>
      </w:pPr>
    </w:p>
    <w:p w14:paraId="1E9940DF" w14:textId="77777777" w:rsidR="00BF2427" w:rsidRDefault="00BF2427" w:rsidP="007432A1">
      <w:pPr>
        <w:jc w:val="both"/>
      </w:pPr>
    </w:p>
    <w:p w14:paraId="3DCAF460" w14:textId="77777777" w:rsidR="00BF2427" w:rsidRPr="00C87B9B" w:rsidRDefault="00BF2427" w:rsidP="007432A1">
      <w:pPr>
        <w:jc w:val="both"/>
      </w:pPr>
    </w:p>
    <w:sectPr w:rsidR="00BF2427" w:rsidRPr="00C87B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C68"/>
    <w:rsid w:val="00026FCA"/>
    <w:rsid w:val="0003607D"/>
    <w:rsid w:val="000519F0"/>
    <w:rsid w:val="00090635"/>
    <w:rsid w:val="00126695"/>
    <w:rsid w:val="001669B0"/>
    <w:rsid w:val="001C79E9"/>
    <w:rsid w:val="001E623F"/>
    <w:rsid w:val="00212E71"/>
    <w:rsid w:val="003C314E"/>
    <w:rsid w:val="003E7D11"/>
    <w:rsid w:val="004339D3"/>
    <w:rsid w:val="00496CEE"/>
    <w:rsid w:val="004D676F"/>
    <w:rsid w:val="005526C6"/>
    <w:rsid w:val="006B430A"/>
    <w:rsid w:val="006E4EF7"/>
    <w:rsid w:val="007432A1"/>
    <w:rsid w:val="007D59C1"/>
    <w:rsid w:val="00A149DC"/>
    <w:rsid w:val="00A37025"/>
    <w:rsid w:val="00AC27AF"/>
    <w:rsid w:val="00AD1289"/>
    <w:rsid w:val="00B321F6"/>
    <w:rsid w:val="00BB01CA"/>
    <w:rsid w:val="00BB0941"/>
    <w:rsid w:val="00BF2427"/>
    <w:rsid w:val="00C2151C"/>
    <w:rsid w:val="00C87B9B"/>
    <w:rsid w:val="00CF5B44"/>
    <w:rsid w:val="00D14C68"/>
    <w:rsid w:val="00D3459E"/>
    <w:rsid w:val="00DB3E82"/>
    <w:rsid w:val="00E64931"/>
    <w:rsid w:val="00E808F4"/>
    <w:rsid w:val="00EF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B679F"/>
  <w15:chartTrackingRefBased/>
  <w15:docId w15:val="{B2D8900F-C1A9-46A6-B06E-26A7877C9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4C68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14C68"/>
    <w:rPr>
      <w:color w:val="0563C1" w:themeColor="hyperlink"/>
      <w:u w:val="single"/>
    </w:rPr>
  </w:style>
  <w:style w:type="paragraph" w:styleId="Revisione">
    <w:name w:val="Revision"/>
    <w:hidden/>
    <w:uiPriority w:val="99"/>
    <w:semiHidden/>
    <w:rsid w:val="006E4EF7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ssegnamusike.it" TargetMode="Externa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yperlink" Target="mailto:info@rassegnamusike.it" TargetMode="Externa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assegnamusike.i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rassegnamusike.it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hyperlink" Target="http://www.studiopierrepi.it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863F47C85DE80498900CAB2B69664FC" ma:contentTypeVersion="15" ma:contentTypeDescription="Creare un nuovo documento." ma:contentTypeScope="" ma:versionID="0c4309c245887f8ec657760a0a829dc8">
  <xsd:schema xmlns:xsd="http://www.w3.org/2001/XMLSchema" xmlns:xs="http://www.w3.org/2001/XMLSchema" xmlns:p="http://schemas.microsoft.com/office/2006/metadata/properties" xmlns:ns2="0ced5f22-016f-45ad-b7a8-80dee6c3164e" xmlns:ns3="e2adfd8c-8996-4955-8188-2c274316977c" targetNamespace="http://schemas.microsoft.com/office/2006/metadata/properties" ma:root="true" ma:fieldsID="434ef56ca0c9652f623f34d021b39624" ns2:_="" ns3:_="">
    <xsd:import namespace="0ced5f22-016f-45ad-b7a8-80dee6c3164e"/>
    <xsd:import namespace="e2adfd8c-8996-4955-8188-2c27431697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d5f22-016f-45ad-b7a8-80dee6c316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b7ec4ee7-7163-40ee-a1a5-177719edc6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dfd8c-8996-4955-8188-2c274316977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1a309b9-d5ea-4f00-a51e-83713820b864}" ma:internalName="TaxCatchAll" ma:showField="CatchAllData" ma:web="e2adfd8c-8996-4955-8188-2c27431697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adfd8c-8996-4955-8188-2c274316977c" xsi:nil="true"/>
    <lcf76f155ced4ddcb4097134ff3c332f xmlns="0ced5f22-016f-45ad-b7a8-80dee6c3164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4A7304-F794-441C-A1C1-233D07F25056}"/>
</file>

<file path=customXml/itemProps2.xml><?xml version="1.0" encoding="utf-8"?>
<ds:datastoreItem xmlns:ds="http://schemas.openxmlformats.org/officeDocument/2006/customXml" ds:itemID="{BC89A828-B7B2-4547-B36C-2B100F3140E3}"/>
</file>

<file path=customXml/itemProps3.xml><?xml version="1.0" encoding="utf-8"?>
<ds:datastoreItem xmlns:ds="http://schemas.openxmlformats.org/officeDocument/2006/customXml" ds:itemID="{3EB43E74-157D-4EA4-ABC0-693446BE11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Cam Serdar</cp:lastModifiedBy>
  <cp:revision>4</cp:revision>
  <dcterms:created xsi:type="dcterms:W3CDTF">2023-10-16T09:05:00Z</dcterms:created>
  <dcterms:modified xsi:type="dcterms:W3CDTF">2023-10-16T10:32:00Z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0x010100A863F47C85DE80498900CAB2B69664FC</vt:lpwstr>
  </property>
</Properties>
</file>