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0EA2E" w14:textId="77777777" w:rsidR="00685B8F" w:rsidRDefault="00685B8F" w:rsidP="00685B8F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noProof/>
          <w:color w:val="FF0000"/>
          <w:sz w:val="28"/>
          <w:szCs w:val="28"/>
        </w:rPr>
        <w:drawing>
          <wp:inline distT="0" distB="0" distL="0" distR="0" wp14:anchorId="3882C7E3" wp14:editId="0C3B1DB2">
            <wp:extent cx="6120130" cy="1525270"/>
            <wp:effectExtent l="0" t="0" r="0" b="0"/>
            <wp:docPr id="1972995297" name="Immagine 1" descr="Immagine che contiene testo, grafica, Carattere, violet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995297" name="Immagine 1" descr="Immagine che contiene testo, grafica, Carattere, violetto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52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4B77B" w14:textId="77777777" w:rsidR="00685B8F" w:rsidRPr="003E0FEB" w:rsidRDefault="00685B8F" w:rsidP="00685B8F">
      <w:pPr>
        <w:jc w:val="center"/>
        <w:rPr>
          <w:b/>
          <w:bCs/>
          <w:color w:val="FF0000"/>
          <w:sz w:val="28"/>
          <w:szCs w:val="28"/>
        </w:rPr>
      </w:pPr>
      <w:r w:rsidRPr="003E0FEB">
        <w:rPr>
          <w:b/>
          <w:bCs/>
          <w:color w:val="FF0000"/>
          <w:sz w:val="28"/>
          <w:szCs w:val="28"/>
        </w:rPr>
        <w:t>La Mia Opera Prima</w:t>
      </w:r>
      <w:r w:rsidRPr="003E0FEB">
        <w:rPr>
          <w:b/>
          <w:bCs/>
          <w:color w:val="FF0000"/>
          <w:sz w:val="28"/>
          <w:szCs w:val="28"/>
        </w:rPr>
        <w:br/>
        <w:t xml:space="preserve">XI Edizione del </w:t>
      </w:r>
      <w:r>
        <w:rPr>
          <w:b/>
          <w:bCs/>
          <w:color w:val="FF0000"/>
          <w:sz w:val="28"/>
          <w:szCs w:val="28"/>
        </w:rPr>
        <w:t>«</w:t>
      </w:r>
      <w:r w:rsidRPr="003E0FEB">
        <w:rPr>
          <w:b/>
          <w:bCs/>
          <w:color w:val="FF0000"/>
          <w:sz w:val="28"/>
          <w:szCs w:val="28"/>
        </w:rPr>
        <w:t>Premio LiNUTILE del Teatro</w:t>
      </w:r>
      <w:r>
        <w:rPr>
          <w:b/>
          <w:bCs/>
          <w:color w:val="FF0000"/>
          <w:sz w:val="28"/>
          <w:szCs w:val="28"/>
        </w:rPr>
        <w:t>»</w:t>
      </w:r>
    </w:p>
    <w:p w14:paraId="4B5FE28B" w14:textId="77777777" w:rsidR="00685B8F" w:rsidRPr="003E0FEB" w:rsidRDefault="00685B8F" w:rsidP="00685B8F">
      <w:pPr>
        <w:jc w:val="center"/>
        <w:rPr>
          <w:sz w:val="24"/>
          <w:szCs w:val="24"/>
        </w:rPr>
      </w:pPr>
      <w:r w:rsidRPr="003E0FEB">
        <w:rPr>
          <w:sz w:val="24"/>
          <w:szCs w:val="24"/>
        </w:rPr>
        <w:t>Teatro de LiNUTILE</w:t>
      </w:r>
      <w:r>
        <w:rPr>
          <w:sz w:val="24"/>
          <w:szCs w:val="24"/>
        </w:rPr>
        <w:t>, Padova</w:t>
      </w:r>
      <w:r w:rsidRPr="003E0FEB">
        <w:rPr>
          <w:sz w:val="24"/>
          <w:szCs w:val="24"/>
        </w:rPr>
        <w:br/>
        <w:t>2 febbraio – 24 marzo 2024</w:t>
      </w:r>
    </w:p>
    <w:p w14:paraId="234F62BB" w14:textId="77777777" w:rsidR="00212E71" w:rsidRDefault="00212E71"/>
    <w:p w14:paraId="2F98773C" w14:textId="77777777" w:rsidR="00685B8F" w:rsidRPr="00873435" w:rsidRDefault="00685B8F">
      <w:pPr>
        <w:rPr>
          <w:b/>
          <w:bCs/>
          <w:color w:val="FF0000"/>
          <w:sz w:val="28"/>
          <w:szCs w:val="28"/>
        </w:rPr>
      </w:pPr>
      <w:r w:rsidRPr="00873435">
        <w:rPr>
          <w:b/>
          <w:bCs/>
          <w:color w:val="FF0000"/>
          <w:sz w:val="28"/>
          <w:szCs w:val="28"/>
        </w:rPr>
        <w:t>Manicomi Invisibili</w:t>
      </w:r>
      <w:r w:rsidRPr="00873435">
        <w:rPr>
          <w:b/>
          <w:bCs/>
          <w:color w:val="FF0000"/>
          <w:sz w:val="28"/>
          <w:szCs w:val="28"/>
        </w:rPr>
        <w:br/>
        <w:t>Una performance tra Teatro e Danza al «Premio LiNUTILE del Teatro»</w:t>
      </w:r>
    </w:p>
    <w:p w14:paraId="5E41FB0C" w14:textId="461710AF" w:rsidR="00685B8F" w:rsidRDefault="00685B8F">
      <w:pPr>
        <w:rPr>
          <w:sz w:val="24"/>
          <w:szCs w:val="24"/>
        </w:rPr>
      </w:pPr>
      <w:r w:rsidRPr="00685B8F">
        <w:rPr>
          <w:i/>
          <w:iCs/>
          <w:sz w:val="24"/>
          <w:szCs w:val="24"/>
        </w:rPr>
        <w:t>Venerdì 16 febbraio alle 21.00, secondo appuntamento con XI Edizione del «Premio LiNUTILE del Teatro». Sul palco del Teatro off Padovano</w:t>
      </w:r>
      <w:r w:rsidR="00873435">
        <w:rPr>
          <w:i/>
          <w:iCs/>
          <w:sz w:val="24"/>
          <w:szCs w:val="24"/>
        </w:rPr>
        <w:t xml:space="preserve"> </w:t>
      </w:r>
      <w:r w:rsidR="00873435" w:rsidRPr="00685B8F">
        <w:rPr>
          <w:i/>
          <w:iCs/>
          <w:sz w:val="24"/>
          <w:szCs w:val="24"/>
        </w:rPr>
        <w:t>“Manicomi Invisibili”</w:t>
      </w:r>
      <w:r w:rsidR="00873435">
        <w:rPr>
          <w:i/>
          <w:iCs/>
          <w:sz w:val="24"/>
          <w:szCs w:val="24"/>
        </w:rPr>
        <w:t xml:space="preserve"> con</w:t>
      </w:r>
      <w:r w:rsidRPr="00685B8F">
        <w:rPr>
          <w:i/>
          <w:iCs/>
          <w:sz w:val="24"/>
          <w:szCs w:val="24"/>
        </w:rPr>
        <w:t xml:space="preserve"> la danzatrice Anita Casarini, autrice della pièce</w:t>
      </w:r>
      <w:r w:rsidR="00873435">
        <w:rPr>
          <w:i/>
          <w:iCs/>
          <w:sz w:val="24"/>
          <w:szCs w:val="24"/>
        </w:rPr>
        <w:t xml:space="preserve"> e l’</w:t>
      </w:r>
      <w:r w:rsidRPr="00685B8F">
        <w:rPr>
          <w:i/>
          <w:iCs/>
          <w:sz w:val="24"/>
          <w:szCs w:val="24"/>
        </w:rPr>
        <w:t xml:space="preserve">attrice Elena Golinelli. </w:t>
      </w:r>
    </w:p>
    <w:p w14:paraId="67F6443B" w14:textId="3338BDDC" w:rsidR="00685B8F" w:rsidRDefault="00685B8F" w:rsidP="008734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Proseguono sul palco del </w:t>
      </w:r>
      <w:r w:rsidRPr="002000E5">
        <w:rPr>
          <w:b/>
          <w:bCs/>
          <w:sz w:val="24"/>
          <w:szCs w:val="24"/>
        </w:rPr>
        <w:t>Teatro de LiNUTILE</w:t>
      </w:r>
      <w:r>
        <w:rPr>
          <w:sz w:val="24"/>
          <w:szCs w:val="24"/>
        </w:rPr>
        <w:t xml:space="preserve"> di </w:t>
      </w:r>
      <w:r w:rsidRPr="002000E5">
        <w:rPr>
          <w:b/>
          <w:bCs/>
          <w:sz w:val="24"/>
          <w:szCs w:val="24"/>
        </w:rPr>
        <w:t>Padova</w:t>
      </w:r>
      <w:r>
        <w:rPr>
          <w:sz w:val="24"/>
          <w:szCs w:val="24"/>
        </w:rPr>
        <w:t xml:space="preserve"> (via Agordat 5)</w:t>
      </w:r>
      <w:r w:rsidR="002000E5">
        <w:rPr>
          <w:sz w:val="24"/>
          <w:szCs w:val="24"/>
        </w:rPr>
        <w:t xml:space="preserve"> </w:t>
      </w:r>
      <w:r>
        <w:rPr>
          <w:sz w:val="24"/>
          <w:szCs w:val="24"/>
        </w:rPr>
        <w:t>gli appuntamenti dell’</w:t>
      </w:r>
      <w:r w:rsidRPr="002000E5">
        <w:rPr>
          <w:b/>
          <w:bCs/>
          <w:sz w:val="24"/>
          <w:szCs w:val="24"/>
        </w:rPr>
        <w:t>XI Edizione del «Premio LiNUTILE del Teatro»</w:t>
      </w:r>
      <w:r w:rsidR="00873435">
        <w:rPr>
          <w:sz w:val="24"/>
          <w:szCs w:val="24"/>
        </w:rPr>
        <w:t>, dedicato quest’anno</w:t>
      </w:r>
      <w:r w:rsidR="00873435" w:rsidRPr="002000E5">
        <w:rPr>
          <w:b/>
          <w:bCs/>
          <w:sz w:val="24"/>
          <w:szCs w:val="24"/>
        </w:rPr>
        <w:t xml:space="preserve"> a giovani compagnie e autori under 25,</w:t>
      </w:r>
      <w:r w:rsidR="00873435">
        <w:rPr>
          <w:sz w:val="24"/>
          <w:szCs w:val="24"/>
        </w:rPr>
        <w:t xml:space="preserve"> selezionati dalla Compagnia Giovani de LiNUTILE attraverso due bandi nazionali.</w:t>
      </w:r>
    </w:p>
    <w:p w14:paraId="0EAE61AA" w14:textId="2E7ADF45" w:rsidR="00873435" w:rsidRDefault="00873435" w:rsidP="00873435">
      <w:pPr>
        <w:jc w:val="both"/>
        <w:rPr>
          <w:sz w:val="24"/>
          <w:szCs w:val="24"/>
        </w:rPr>
      </w:pPr>
      <w:r w:rsidRPr="002000E5">
        <w:rPr>
          <w:b/>
          <w:bCs/>
          <w:sz w:val="24"/>
          <w:szCs w:val="24"/>
        </w:rPr>
        <w:t>Venerdì 16 febbraio</w:t>
      </w:r>
      <w:r w:rsidRPr="00873435">
        <w:rPr>
          <w:sz w:val="24"/>
          <w:szCs w:val="24"/>
        </w:rPr>
        <w:t xml:space="preserve"> alle </w:t>
      </w:r>
      <w:r w:rsidRPr="002000E5">
        <w:rPr>
          <w:b/>
          <w:bCs/>
          <w:sz w:val="24"/>
          <w:szCs w:val="24"/>
        </w:rPr>
        <w:t>21.00</w:t>
      </w:r>
      <w:r>
        <w:rPr>
          <w:sz w:val="24"/>
          <w:szCs w:val="24"/>
        </w:rPr>
        <w:t xml:space="preserve">, sul palco saliranno </w:t>
      </w:r>
      <w:r w:rsidRPr="00873435">
        <w:rPr>
          <w:sz w:val="24"/>
          <w:szCs w:val="24"/>
        </w:rPr>
        <w:t xml:space="preserve">la danzatrice </w:t>
      </w:r>
      <w:r>
        <w:rPr>
          <w:sz w:val="24"/>
          <w:szCs w:val="24"/>
        </w:rPr>
        <w:t xml:space="preserve">e autrice </w:t>
      </w:r>
      <w:r w:rsidRPr="002000E5">
        <w:rPr>
          <w:b/>
          <w:bCs/>
          <w:sz w:val="24"/>
          <w:szCs w:val="24"/>
        </w:rPr>
        <w:t>Anita Casarini</w:t>
      </w:r>
      <w:r>
        <w:rPr>
          <w:sz w:val="24"/>
          <w:szCs w:val="24"/>
        </w:rPr>
        <w:t xml:space="preserve"> </w:t>
      </w:r>
      <w:r w:rsidRPr="00873435">
        <w:rPr>
          <w:sz w:val="24"/>
          <w:szCs w:val="24"/>
        </w:rPr>
        <w:t xml:space="preserve">e l’attrice </w:t>
      </w:r>
      <w:r w:rsidRPr="002000E5">
        <w:rPr>
          <w:b/>
          <w:bCs/>
          <w:sz w:val="24"/>
          <w:szCs w:val="24"/>
        </w:rPr>
        <w:t xml:space="preserve">Elena Golinelli </w:t>
      </w:r>
      <w:r>
        <w:rPr>
          <w:sz w:val="24"/>
          <w:szCs w:val="24"/>
        </w:rPr>
        <w:t xml:space="preserve">impegnate in </w:t>
      </w:r>
      <w:r w:rsidRPr="002000E5">
        <w:rPr>
          <w:b/>
          <w:bCs/>
          <w:sz w:val="24"/>
          <w:szCs w:val="24"/>
        </w:rPr>
        <w:t>“Manicomi Invisibili”</w:t>
      </w:r>
      <w:r>
        <w:rPr>
          <w:sz w:val="24"/>
          <w:szCs w:val="24"/>
        </w:rPr>
        <w:t xml:space="preserve">, </w:t>
      </w:r>
      <w:r w:rsidRPr="002000E5">
        <w:rPr>
          <w:b/>
          <w:bCs/>
          <w:sz w:val="24"/>
          <w:szCs w:val="24"/>
        </w:rPr>
        <w:t>performance tra teatro e danza</w:t>
      </w:r>
      <w:r>
        <w:rPr>
          <w:sz w:val="24"/>
          <w:szCs w:val="24"/>
        </w:rPr>
        <w:t xml:space="preserve"> </w:t>
      </w:r>
      <w:r w:rsidR="002A7679">
        <w:rPr>
          <w:sz w:val="24"/>
          <w:szCs w:val="24"/>
        </w:rPr>
        <w:t xml:space="preserve">che vuole </w:t>
      </w:r>
      <w:r w:rsidR="002A7679" w:rsidRPr="002A7679">
        <w:rPr>
          <w:sz w:val="24"/>
          <w:szCs w:val="24"/>
        </w:rPr>
        <w:t>porsi in ascolto di tutte quelle voci che silenziosamente gridano il proprio dolore, esortandole a vivere nonostante tutto.</w:t>
      </w:r>
    </w:p>
    <w:p w14:paraId="47DE25E1" w14:textId="7A4C7489" w:rsidR="00050399" w:rsidRDefault="00050399" w:rsidP="00873435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Quelle raccontate </w:t>
      </w:r>
      <w:r w:rsidRPr="00050399">
        <w:rPr>
          <w:sz w:val="24"/>
          <w:szCs w:val="24"/>
        </w:rPr>
        <w:t>s</w:t>
      </w:r>
      <w:r w:rsidR="002A7679" w:rsidRPr="00050399">
        <w:rPr>
          <w:sz w:val="24"/>
          <w:szCs w:val="24"/>
        </w:rPr>
        <w:t>o</w:t>
      </w:r>
      <w:r w:rsidR="002A7679">
        <w:rPr>
          <w:sz w:val="24"/>
          <w:szCs w:val="24"/>
        </w:rPr>
        <w:t xml:space="preserve">no </w:t>
      </w:r>
      <w:r>
        <w:rPr>
          <w:sz w:val="24"/>
          <w:szCs w:val="24"/>
        </w:rPr>
        <w:t>s</w:t>
      </w:r>
      <w:r w:rsidR="002A7679" w:rsidRPr="002A7679">
        <w:rPr>
          <w:sz w:val="24"/>
          <w:szCs w:val="24"/>
        </w:rPr>
        <w:t xml:space="preserve">torie scritte con inchiostro </w:t>
      </w:r>
      <w:r w:rsidR="002A7679">
        <w:rPr>
          <w:sz w:val="24"/>
          <w:szCs w:val="24"/>
        </w:rPr>
        <w:t xml:space="preserve">impercettibile </w:t>
      </w:r>
      <w:r w:rsidR="002A7679" w:rsidRPr="002A7679">
        <w:rPr>
          <w:sz w:val="24"/>
          <w:szCs w:val="24"/>
        </w:rPr>
        <w:t xml:space="preserve">che chiedono a gran voce di diventare visibili. </w:t>
      </w:r>
      <w:r w:rsidR="002A7679" w:rsidRPr="00050399">
        <w:rPr>
          <w:b/>
          <w:bCs/>
          <w:sz w:val="24"/>
          <w:szCs w:val="24"/>
        </w:rPr>
        <w:t>Vite perdute a rincorrere il vento nelle stagioni sbagliate</w:t>
      </w:r>
      <w:r w:rsidR="002A7679" w:rsidRPr="002A7679">
        <w:rPr>
          <w:sz w:val="24"/>
          <w:szCs w:val="24"/>
        </w:rPr>
        <w:t xml:space="preserve">. Ed è vero che oggi le mura dei manicomi sono crollate ma </w:t>
      </w:r>
      <w:r w:rsidR="002A7679" w:rsidRPr="00050399">
        <w:rPr>
          <w:b/>
          <w:bCs/>
          <w:sz w:val="24"/>
          <w:szCs w:val="24"/>
        </w:rPr>
        <w:t xml:space="preserve">nuove mura, </w:t>
      </w:r>
      <w:r w:rsidR="002A7679" w:rsidRPr="005949D2">
        <w:rPr>
          <w:b/>
          <w:bCs/>
          <w:sz w:val="24"/>
          <w:szCs w:val="24"/>
        </w:rPr>
        <w:t>mura impercettib</w:t>
      </w:r>
      <w:r w:rsidR="005949D2" w:rsidRPr="005949D2">
        <w:rPr>
          <w:b/>
          <w:bCs/>
          <w:sz w:val="24"/>
          <w:szCs w:val="24"/>
        </w:rPr>
        <w:t>ili</w:t>
      </w:r>
      <w:r w:rsidR="002A7679" w:rsidRPr="002A7679">
        <w:rPr>
          <w:sz w:val="24"/>
          <w:szCs w:val="24"/>
        </w:rPr>
        <w:t xml:space="preserve">, si sono erette con i pregiudizi, le paure e i luoghi comuni della società </w:t>
      </w:r>
      <w:r w:rsidR="0014614A">
        <w:rPr>
          <w:sz w:val="24"/>
          <w:szCs w:val="24"/>
        </w:rPr>
        <w:t xml:space="preserve">cui </w:t>
      </w:r>
      <w:r w:rsidR="002A7679" w:rsidRPr="002A7679">
        <w:rPr>
          <w:sz w:val="24"/>
          <w:szCs w:val="24"/>
        </w:rPr>
        <w:t>non possiamo più restarne indifferenti.</w:t>
      </w:r>
    </w:p>
    <w:p w14:paraId="6B292E19" w14:textId="0CF24079" w:rsidR="0014614A" w:rsidRDefault="002A7679" w:rsidP="00873435">
      <w:pPr>
        <w:jc w:val="both"/>
        <w:rPr>
          <w:sz w:val="24"/>
          <w:szCs w:val="24"/>
        </w:rPr>
      </w:pPr>
      <w:r w:rsidRPr="002A7679">
        <w:rPr>
          <w:sz w:val="24"/>
          <w:szCs w:val="24"/>
        </w:rPr>
        <w:t xml:space="preserve">Sul palco vengono presentate alcune </w:t>
      </w:r>
      <w:r w:rsidRPr="00050399">
        <w:rPr>
          <w:b/>
          <w:bCs/>
          <w:sz w:val="24"/>
          <w:szCs w:val="24"/>
        </w:rPr>
        <w:t>fragilità umane</w:t>
      </w:r>
      <w:r w:rsidRPr="002A7679">
        <w:rPr>
          <w:sz w:val="24"/>
          <w:szCs w:val="24"/>
        </w:rPr>
        <w:t>, spaziando dalle disabilità sensoriali, psichiche e motorie</w:t>
      </w:r>
      <w:r w:rsidR="00050399">
        <w:rPr>
          <w:sz w:val="24"/>
          <w:szCs w:val="24"/>
        </w:rPr>
        <w:t xml:space="preserve">. </w:t>
      </w:r>
      <w:r w:rsidR="00050399">
        <w:t>Un’esperienza che la stessa autrice ha sperimentato e dalla quale ha preso ispirazione per la sua opera.</w:t>
      </w:r>
      <w:r w:rsidR="00050399">
        <w:rPr>
          <w:sz w:val="24"/>
          <w:szCs w:val="24"/>
        </w:rPr>
        <w:t xml:space="preserve"> </w:t>
      </w:r>
      <w:r w:rsidR="0014614A" w:rsidRPr="00050399">
        <w:rPr>
          <w:b/>
          <w:bCs/>
          <w:sz w:val="24"/>
          <w:szCs w:val="24"/>
        </w:rPr>
        <w:t>Sia chi agisce in scena, sia chi lavora come tecnico dietro le quinte, conosce direttamente cosa vuol dire essere manicomi invisibili</w:t>
      </w:r>
      <w:r w:rsidR="0014614A" w:rsidRPr="0014614A">
        <w:rPr>
          <w:sz w:val="24"/>
          <w:szCs w:val="24"/>
        </w:rPr>
        <w:t xml:space="preserve"> riuscendo così a darne realmente una voce</w:t>
      </w:r>
      <w:r w:rsidR="00050399">
        <w:rPr>
          <w:sz w:val="24"/>
          <w:szCs w:val="24"/>
        </w:rPr>
        <w:t xml:space="preserve">. </w:t>
      </w:r>
    </w:p>
    <w:p w14:paraId="6BCC6FA6" w14:textId="25456E0C" w:rsidR="002000E5" w:rsidRDefault="002000E5" w:rsidP="00873435">
      <w:pPr>
        <w:jc w:val="both"/>
        <w:rPr>
          <w:sz w:val="24"/>
          <w:szCs w:val="24"/>
        </w:rPr>
      </w:pPr>
      <w:r w:rsidRPr="002000E5">
        <w:rPr>
          <w:sz w:val="24"/>
          <w:szCs w:val="24"/>
        </w:rPr>
        <w:t>Sul palcoscenico una giornalista, un diario, delle macerie e un’esistenza danzante diventano capaci di trasportare il pubblico in una progressiva presa di consapevolezza. A chi assiste rimane la scelta: decidere di conservare quanto scritto nel giornale che gli verrà consegnato sul finale, oppure gettare via quelle vite lasciandole intrappolate per sempre.</w:t>
      </w:r>
    </w:p>
    <w:p w14:paraId="57B84101" w14:textId="77777777" w:rsidR="00050399" w:rsidRPr="00050399" w:rsidRDefault="00050399" w:rsidP="00050399">
      <w:pPr>
        <w:jc w:val="both"/>
        <w:rPr>
          <w:sz w:val="24"/>
          <w:szCs w:val="24"/>
        </w:rPr>
      </w:pPr>
      <w:r w:rsidRPr="00050399">
        <w:rPr>
          <w:sz w:val="24"/>
          <w:szCs w:val="24"/>
        </w:rPr>
        <w:t>L’XI Edizione del</w:t>
      </w:r>
      <w:r w:rsidRPr="00050399">
        <w:rPr>
          <w:b/>
          <w:bCs/>
          <w:sz w:val="24"/>
          <w:szCs w:val="24"/>
        </w:rPr>
        <w:t xml:space="preserve"> «Premio LiNUTILE del Teatro»</w:t>
      </w:r>
      <w:r w:rsidRPr="00050399">
        <w:rPr>
          <w:sz w:val="24"/>
          <w:szCs w:val="24"/>
        </w:rPr>
        <w:t xml:space="preserve"> è realizzata con il contributo dell’</w:t>
      </w:r>
      <w:r w:rsidRPr="00050399">
        <w:rPr>
          <w:b/>
          <w:bCs/>
          <w:sz w:val="24"/>
          <w:szCs w:val="24"/>
        </w:rPr>
        <w:t>Assessorato alla Cultura del Comune di Padova</w:t>
      </w:r>
      <w:r w:rsidRPr="00050399">
        <w:rPr>
          <w:sz w:val="24"/>
          <w:szCs w:val="24"/>
        </w:rPr>
        <w:t xml:space="preserve"> (Concessione di contributi per iniziative culturali - anno 2023). </w:t>
      </w:r>
    </w:p>
    <w:p w14:paraId="52A2A8AA" w14:textId="77777777" w:rsidR="00050399" w:rsidRPr="00050399" w:rsidRDefault="00050399" w:rsidP="00050399">
      <w:pPr>
        <w:rPr>
          <w:sz w:val="24"/>
          <w:szCs w:val="24"/>
        </w:rPr>
      </w:pPr>
      <w:r w:rsidRPr="00050399">
        <w:rPr>
          <w:sz w:val="24"/>
          <w:szCs w:val="24"/>
        </w:rPr>
        <w:lastRenderedPageBreak/>
        <w:t>Inizio spettacoli ore 21.00</w:t>
      </w:r>
    </w:p>
    <w:p w14:paraId="452D71C7" w14:textId="77777777" w:rsidR="00050399" w:rsidRPr="00050399" w:rsidRDefault="00050399" w:rsidP="00050399">
      <w:pPr>
        <w:rPr>
          <w:sz w:val="24"/>
          <w:szCs w:val="24"/>
        </w:rPr>
      </w:pPr>
      <w:r w:rsidRPr="00050399">
        <w:rPr>
          <w:sz w:val="24"/>
          <w:szCs w:val="24"/>
        </w:rPr>
        <w:t>Biglietto unico: 10 €</w:t>
      </w:r>
      <w:r w:rsidRPr="00050399">
        <w:rPr>
          <w:sz w:val="24"/>
          <w:szCs w:val="24"/>
        </w:rPr>
        <w:br/>
        <w:t>Biglietto ridotto under 25: 8 €</w:t>
      </w:r>
    </w:p>
    <w:p w14:paraId="7B72A7F8" w14:textId="77777777" w:rsidR="00050399" w:rsidRPr="00050399" w:rsidRDefault="00050399" w:rsidP="00050399">
      <w:pPr>
        <w:rPr>
          <w:sz w:val="24"/>
          <w:szCs w:val="24"/>
        </w:rPr>
      </w:pPr>
      <w:r w:rsidRPr="00050399">
        <w:rPr>
          <w:b/>
          <w:bCs/>
          <w:sz w:val="24"/>
          <w:szCs w:val="24"/>
        </w:rPr>
        <w:t>Prenotazioni e informazioni</w:t>
      </w:r>
      <w:r w:rsidRPr="00050399">
        <w:rPr>
          <w:sz w:val="24"/>
          <w:szCs w:val="24"/>
        </w:rPr>
        <w:br/>
      </w:r>
      <w:hyperlink r:id="rId5" w:history="1">
        <w:r w:rsidRPr="00050399">
          <w:rPr>
            <w:rStyle w:val="Collegamentoipertestuale"/>
            <w:sz w:val="24"/>
            <w:szCs w:val="24"/>
          </w:rPr>
          <w:t>www.teatrodelinutile.com</w:t>
        </w:r>
      </w:hyperlink>
      <w:r w:rsidRPr="00050399">
        <w:rPr>
          <w:sz w:val="24"/>
          <w:szCs w:val="24"/>
        </w:rPr>
        <w:br/>
      </w:r>
      <w:hyperlink r:id="rId6" w:history="1">
        <w:r w:rsidRPr="00050399">
          <w:rPr>
            <w:rStyle w:val="Collegamentoipertestuale"/>
            <w:sz w:val="24"/>
            <w:szCs w:val="24"/>
          </w:rPr>
          <w:t>info@teatrodelinutile.com</w:t>
        </w:r>
      </w:hyperlink>
      <w:r w:rsidRPr="00050399">
        <w:rPr>
          <w:sz w:val="24"/>
          <w:szCs w:val="24"/>
        </w:rPr>
        <w:br/>
        <w:t>049.2022907</w:t>
      </w:r>
    </w:p>
    <w:p w14:paraId="55E49C11" w14:textId="7722C3B7" w:rsidR="00050399" w:rsidRPr="00050399" w:rsidRDefault="00050399" w:rsidP="00050399">
      <w:pPr>
        <w:rPr>
          <w:sz w:val="24"/>
          <w:szCs w:val="24"/>
        </w:rPr>
      </w:pPr>
      <w:r w:rsidRPr="00050399">
        <w:rPr>
          <w:b/>
          <w:bCs/>
          <w:sz w:val="24"/>
          <w:szCs w:val="24"/>
        </w:rPr>
        <w:t>Ufficio stampa Teatro de LiNUTILE</w:t>
      </w:r>
      <w:r w:rsidRPr="00050399">
        <w:rPr>
          <w:sz w:val="24"/>
          <w:szCs w:val="24"/>
        </w:rPr>
        <w:br/>
        <w:t>Giuseppe Bettiol</w:t>
      </w:r>
      <w:r w:rsidRPr="00050399">
        <w:rPr>
          <w:sz w:val="24"/>
          <w:szCs w:val="24"/>
        </w:rPr>
        <w:br/>
        <w:t>349.1734262</w:t>
      </w:r>
      <w:r w:rsidRPr="00050399">
        <w:rPr>
          <w:sz w:val="24"/>
          <w:szCs w:val="24"/>
        </w:rPr>
        <w:br/>
      </w:r>
      <w:hyperlink r:id="rId7" w:history="1">
        <w:r w:rsidRPr="00050399">
          <w:rPr>
            <w:rStyle w:val="Collegamentoipertestuale"/>
            <w:sz w:val="24"/>
            <w:szCs w:val="24"/>
          </w:rPr>
          <w:t>comunicati@giuseppebettiol.it</w:t>
        </w:r>
      </w:hyperlink>
      <w:r w:rsidRPr="00050399">
        <w:rPr>
          <w:sz w:val="24"/>
          <w:szCs w:val="24"/>
        </w:rPr>
        <w:br/>
      </w:r>
      <w:hyperlink r:id="rId8" w:history="1">
        <w:r w:rsidRPr="00050399">
          <w:rPr>
            <w:rStyle w:val="Collegamentoipertestuale"/>
            <w:sz w:val="24"/>
            <w:szCs w:val="24"/>
          </w:rPr>
          <w:t>www.giuseppebettiol.it</w:t>
        </w:r>
      </w:hyperlink>
    </w:p>
    <w:p w14:paraId="29690055" w14:textId="77777777" w:rsidR="00050399" w:rsidRDefault="00050399" w:rsidP="00873435">
      <w:pPr>
        <w:jc w:val="both"/>
        <w:rPr>
          <w:sz w:val="24"/>
          <w:szCs w:val="24"/>
        </w:rPr>
      </w:pPr>
    </w:p>
    <w:p w14:paraId="2EEA5A12" w14:textId="77777777" w:rsidR="002000E5" w:rsidRDefault="002000E5" w:rsidP="00873435">
      <w:pPr>
        <w:jc w:val="both"/>
        <w:rPr>
          <w:sz w:val="24"/>
          <w:szCs w:val="24"/>
        </w:rPr>
      </w:pPr>
    </w:p>
    <w:sectPr w:rsidR="002000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B8F"/>
    <w:rsid w:val="00050399"/>
    <w:rsid w:val="0014614A"/>
    <w:rsid w:val="002000E5"/>
    <w:rsid w:val="00212E71"/>
    <w:rsid w:val="002A7679"/>
    <w:rsid w:val="00496CEE"/>
    <w:rsid w:val="005949D2"/>
    <w:rsid w:val="00685B8F"/>
    <w:rsid w:val="00873435"/>
    <w:rsid w:val="00F1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A0C5"/>
  <w15:chartTrackingRefBased/>
  <w15:docId w15:val="{5B0D7641-ED7B-4FD9-B2A1-0228C7255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85B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503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useppebettiol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municati@giuseppebettio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atrodelinutile.com" TargetMode="External"/><Relationship Id="rId5" Type="http://schemas.openxmlformats.org/officeDocument/2006/relationships/hyperlink" Target="http://www.teatrodelinutile.co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2</cp:revision>
  <dcterms:created xsi:type="dcterms:W3CDTF">2024-02-06T11:07:00Z</dcterms:created>
  <dcterms:modified xsi:type="dcterms:W3CDTF">2024-02-06T14:24:00Z</dcterms:modified>
</cp:coreProperties>
</file>